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92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  <w:gridCol w:w="84"/>
        <w:gridCol w:w="83"/>
        <w:gridCol w:w="207"/>
        <w:gridCol w:w="429"/>
        <w:gridCol w:w="28"/>
        <w:gridCol w:w="383"/>
        <w:gridCol w:w="1099"/>
        <w:gridCol w:w="198"/>
        <w:gridCol w:w="440"/>
        <w:gridCol w:w="264"/>
        <w:gridCol w:w="579"/>
        <w:gridCol w:w="115"/>
        <w:gridCol w:w="200"/>
        <w:gridCol w:w="126"/>
        <w:gridCol w:w="593"/>
        <w:gridCol w:w="457"/>
        <w:gridCol w:w="494"/>
        <w:gridCol w:w="120"/>
        <w:gridCol w:w="375"/>
        <w:gridCol w:w="22"/>
        <w:gridCol w:w="466"/>
        <w:gridCol w:w="23"/>
        <w:gridCol w:w="59"/>
        <w:gridCol w:w="469"/>
        <w:gridCol w:w="926"/>
        <w:gridCol w:w="253"/>
        <w:gridCol w:w="1222"/>
        <w:gridCol w:w="2857"/>
      </w:tblGrid>
      <w:tr w:rsidR="00E84A8E" w:rsidRPr="007336DB" w14:paraId="6359D50C" w14:textId="77777777" w:rsidTr="008F2598">
        <w:trPr>
          <w:gridAfter w:val="1"/>
          <w:wAfter w:w="2857" w:type="dxa"/>
          <w:trHeight w:val="631"/>
          <w:tblHeader/>
        </w:trPr>
        <w:tc>
          <w:tcPr>
            <w:tcW w:w="12035" w:type="dxa"/>
            <w:gridSpan w:val="28"/>
            <w:shd w:val="clear" w:color="auto" w:fill="7F7F7F" w:themeFill="text1" w:themeFillTint="80"/>
            <w:vAlign w:val="center"/>
          </w:tcPr>
          <w:p w14:paraId="5FA8A1F3" w14:textId="4E139F8B" w:rsidR="00E84A8E" w:rsidRPr="007336DB" w:rsidRDefault="00E84A8E" w:rsidP="00A77B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Pennsylvania Certified Burner</w:t>
            </w:r>
            <w:r w:rsidRPr="007336D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Manager Prescribed </w:t>
            </w:r>
            <w:r w:rsidRPr="007336D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Burn Plan</w:t>
            </w:r>
          </w:p>
        </w:tc>
      </w:tr>
      <w:tr w:rsidR="00E84A8E" w:rsidRPr="007336DB" w14:paraId="0ECDA687" w14:textId="77777777" w:rsidTr="008F2598">
        <w:trPr>
          <w:gridAfter w:val="1"/>
          <w:wAfter w:w="2857" w:type="dxa"/>
          <w:cantSplit/>
          <w:trHeight w:val="365"/>
        </w:trPr>
        <w:tc>
          <w:tcPr>
            <w:tcW w:w="12035" w:type="dxa"/>
            <w:gridSpan w:val="28"/>
            <w:shd w:val="clear" w:color="auto" w:fill="A6A6A6" w:themeFill="background1" w:themeFillShade="A6"/>
            <w:vAlign w:val="center"/>
          </w:tcPr>
          <w:p w14:paraId="3A634EAA" w14:textId="3E799599" w:rsidR="00E84A8E" w:rsidRPr="007336DB" w:rsidRDefault="00E84A8E" w:rsidP="00A77B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Cover Page</w:t>
            </w:r>
          </w:p>
        </w:tc>
      </w:tr>
      <w:tr w:rsidR="00E84A8E" w:rsidRPr="007336DB" w14:paraId="0B7B43C3" w14:textId="77777777" w:rsidTr="008F2598">
        <w:trPr>
          <w:gridAfter w:val="1"/>
          <w:wAfter w:w="2857" w:type="dxa"/>
          <w:trHeight w:val="411"/>
        </w:trPr>
        <w:tc>
          <w:tcPr>
            <w:tcW w:w="12035" w:type="dxa"/>
            <w:gridSpan w:val="28"/>
            <w:shd w:val="clear" w:color="auto" w:fill="D9D9D9" w:themeFill="background1" w:themeFillShade="D9"/>
            <w:vAlign w:val="center"/>
          </w:tcPr>
          <w:p w14:paraId="26FE792C" w14:textId="77777777" w:rsidR="00E84A8E" w:rsidRPr="007336DB" w:rsidRDefault="00E84A8E" w:rsidP="00A77BA2">
            <w:pPr>
              <w:pStyle w:val="Footnote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SIGNATURES</w:t>
            </w:r>
          </w:p>
        </w:tc>
      </w:tr>
      <w:tr w:rsidR="00E84A8E" w:rsidRPr="007336DB" w14:paraId="3994CA22" w14:textId="77777777" w:rsidTr="008F2598">
        <w:trPr>
          <w:gridAfter w:val="1"/>
          <w:wAfter w:w="2857" w:type="dxa"/>
          <w:trHeight w:val="439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2E33ADA" w14:textId="77777777" w:rsidR="00E84A8E" w:rsidRPr="004F13E2" w:rsidRDefault="00E84A8E" w:rsidP="00A77BA2">
            <w:pPr>
              <w:pStyle w:val="FootnoteText"/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Preparer(s):</w:t>
            </w:r>
          </w:p>
        </w:tc>
        <w:tc>
          <w:tcPr>
            <w:tcW w:w="7229" w:type="dxa"/>
            <w:gridSpan w:val="23"/>
            <w:vAlign w:val="center"/>
          </w:tcPr>
          <w:p w14:paraId="32557AB6" w14:textId="77777777" w:rsidR="00E84A8E" w:rsidRPr="004F13E2" w:rsidRDefault="00E84A8E" w:rsidP="00A77BA2">
            <w:pPr>
              <w:pStyle w:val="FootnoteTex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gridSpan w:val="2"/>
            <w:shd w:val="clear" w:color="auto" w:fill="D9D9D9" w:themeFill="background1" w:themeFillShade="D9"/>
            <w:vAlign w:val="center"/>
          </w:tcPr>
          <w:p w14:paraId="145176D4" w14:textId="77777777" w:rsidR="00E84A8E" w:rsidRPr="004F13E2" w:rsidRDefault="00E84A8E" w:rsidP="00A77BA2">
            <w:pPr>
              <w:pStyle w:val="FootnoteText"/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Date:</w:t>
            </w:r>
          </w:p>
        </w:tc>
        <w:tc>
          <w:tcPr>
            <w:tcW w:w="1222" w:type="dxa"/>
            <w:vAlign w:val="center"/>
          </w:tcPr>
          <w:p w14:paraId="14486D46" w14:textId="77777777" w:rsidR="00E84A8E" w:rsidRPr="007336DB" w:rsidRDefault="00E84A8E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6D440981" w14:textId="77777777" w:rsidTr="008F2598">
        <w:trPr>
          <w:gridAfter w:val="1"/>
          <w:wAfter w:w="2857" w:type="dxa"/>
          <w:cantSplit/>
          <w:trHeight w:val="448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C1B3A91" w14:textId="2A5DED71" w:rsidR="00E84A8E" w:rsidRPr="004F13E2" w:rsidRDefault="00E84A8E" w:rsidP="00A77BA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Technical Reviewer:</w:t>
            </w:r>
          </w:p>
        </w:tc>
        <w:tc>
          <w:tcPr>
            <w:tcW w:w="7229" w:type="dxa"/>
            <w:gridSpan w:val="23"/>
            <w:vAlign w:val="center"/>
          </w:tcPr>
          <w:p w14:paraId="5BA299B3" w14:textId="77777777" w:rsidR="00E84A8E" w:rsidRPr="004F13E2" w:rsidRDefault="00E84A8E" w:rsidP="00A77BA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79" w:type="dxa"/>
            <w:gridSpan w:val="2"/>
            <w:shd w:val="clear" w:color="auto" w:fill="D9D9D9" w:themeFill="background1" w:themeFillShade="D9"/>
            <w:vAlign w:val="center"/>
          </w:tcPr>
          <w:p w14:paraId="07EF5DBE" w14:textId="77777777" w:rsidR="00E84A8E" w:rsidRPr="004F13E2" w:rsidRDefault="00E84A8E" w:rsidP="00A77BA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Date:</w:t>
            </w:r>
          </w:p>
        </w:tc>
        <w:tc>
          <w:tcPr>
            <w:tcW w:w="1222" w:type="dxa"/>
            <w:vAlign w:val="center"/>
          </w:tcPr>
          <w:p w14:paraId="04EC0337" w14:textId="77777777" w:rsidR="00E84A8E" w:rsidRPr="007336DB" w:rsidRDefault="00E84A8E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65B11DC0" w14:textId="77777777" w:rsidTr="008F2598">
        <w:trPr>
          <w:gridAfter w:val="1"/>
          <w:wAfter w:w="2857" w:type="dxa"/>
          <w:cantSplit/>
          <w:trHeight w:val="549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662D805D" w14:textId="77777777" w:rsidR="00E84A8E" w:rsidRPr="004F13E2" w:rsidRDefault="00E84A8E" w:rsidP="00A77BA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Landowner(s):</w:t>
            </w:r>
          </w:p>
        </w:tc>
        <w:tc>
          <w:tcPr>
            <w:tcW w:w="7229" w:type="dxa"/>
            <w:gridSpan w:val="23"/>
            <w:vAlign w:val="center"/>
          </w:tcPr>
          <w:p w14:paraId="7AA25C34" w14:textId="77777777" w:rsidR="00E84A8E" w:rsidRPr="004F13E2" w:rsidRDefault="00E84A8E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9" w:type="dxa"/>
            <w:gridSpan w:val="2"/>
            <w:shd w:val="clear" w:color="auto" w:fill="D9D9D9" w:themeFill="background1" w:themeFillShade="D9"/>
            <w:vAlign w:val="center"/>
          </w:tcPr>
          <w:p w14:paraId="41B830B9" w14:textId="77777777" w:rsidR="00E84A8E" w:rsidRPr="004F13E2" w:rsidRDefault="00E84A8E" w:rsidP="00A77BA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Date:</w:t>
            </w:r>
          </w:p>
        </w:tc>
        <w:tc>
          <w:tcPr>
            <w:tcW w:w="1222" w:type="dxa"/>
            <w:vAlign w:val="center"/>
          </w:tcPr>
          <w:p w14:paraId="52321088" w14:textId="77777777" w:rsidR="00E84A8E" w:rsidRPr="007336DB" w:rsidRDefault="00E84A8E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200D951C" w14:textId="77777777" w:rsidTr="008F2598">
        <w:trPr>
          <w:gridAfter w:val="1"/>
          <w:wAfter w:w="2857" w:type="dxa"/>
          <w:cantSplit/>
          <w:trHeight w:val="549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2FA9B05C" w14:textId="3892F7A5" w:rsidR="00E84A8E" w:rsidRPr="004F13E2" w:rsidRDefault="00E84A8E" w:rsidP="00A77BA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Burn Boss</w:t>
            </w:r>
          </w:p>
        </w:tc>
        <w:tc>
          <w:tcPr>
            <w:tcW w:w="7229" w:type="dxa"/>
            <w:gridSpan w:val="23"/>
            <w:vAlign w:val="center"/>
          </w:tcPr>
          <w:p w14:paraId="1BDF8DCB" w14:textId="77777777" w:rsidR="00E84A8E" w:rsidRPr="004F13E2" w:rsidRDefault="00E84A8E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9" w:type="dxa"/>
            <w:gridSpan w:val="2"/>
            <w:shd w:val="clear" w:color="auto" w:fill="D9D9D9" w:themeFill="background1" w:themeFillShade="D9"/>
            <w:vAlign w:val="center"/>
          </w:tcPr>
          <w:p w14:paraId="6A4F6C73" w14:textId="66A758BE" w:rsidR="00E84A8E" w:rsidRPr="004F13E2" w:rsidRDefault="00E84A8E" w:rsidP="00A77BA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F13E2">
              <w:rPr>
                <w:rFonts w:asciiTheme="minorHAnsi" w:hAnsiTheme="minorHAnsi" w:cstheme="minorHAnsi"/>
                <w:bCs/>
              </w:rPr>
              <w:t>Date:</w:t>
            </w:r>
          </w:p>
        </w:tc>
        <w:tc>
          <w:tcPr>
            <w:tcW w:w="1222" w:type="dxa"/>
            <w:vAlign w:val="center"/>
          </w:tcPr>
          <w:p w14:paraId="04007177" w14:textId="77777777" w:rsidR="00E84A8E" w:rsidRPr="007336DB" w:rsidRDefault="00E84A8E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68150F55" w14:textId="77777777" w:rsidTr="008F2598">
        <w:trPr>
          <w:gridAfter w:val="1"/>
          <w:wAfter w:w="2857" w:type="dxa"/>
          <w:trHeight w:val="449"/>
        </w:trPr>
        <w:tc>
          <w:tcPr>
            <w:tcW w:w="12035" w:type="dxa"/>
            <w:gridSpan w:val="28"/>
            <w:shd w:val="clear" w:color="auto" w:fill="D9D9D9" w:themeFill="background1" w:themeFillShade="D9"/>
            <w:vAlign w:val="center"/>
          </w:tcPr>
          <w:p w14:paraId="56CF419D" w14:textId="291021E9" w:rsidR="00E84A8E" w:rsidRPr="007336DB" w:rsidRDefault="00E84A8E" w:rsidP="001D1A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20A72">
              <w:rPr>
                <w:rFonts w:asciiTheme="minorHAnsi" w:hAnsiTheme="minorHAnsi" w:cstheme="minorHAnsi"/>
                <w:b/>
                <w:bCs/>
              </w:rPr>
              <w:t xml:space="preserve">Plan expires 3 years from the date of the latest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landowner and technical reviewer </w:t>
            </w:r>
            <w:r w:rsidRPr="00B20A72">
              <w:rPr>
                <w:rFonts w:asciiTheme="minorHAnsi" w:hAnsiTheme="minorHAnsi" w:cstheme="minorHAnsi"/>
                <w:b/>
                <w:bCs/>
              </w:rPr>
              <w:t>approval signature. (Indicate if this plan will be used for multiple treatments in the 3-year time frame.)</w:t>
            </w:r>
          </w:p>
        </w:tc>
      </w:tr>
      <w:tr w:rsidR="00E84A8E" w:rsidRPr="007336DB" w14:paraId="0B8778B1" w14:textId="77777777" w:rsidTr="008F2598">
        <w:trPr>
          <w:gridAfter w:val="1"/>
          <w:wAfter w:w="2857" w:type="dxa"/>
          <w:trHeight w:val="457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0B8BC168" w14:textId="38A88D79" w:rsidR="00E84A8E" w:rsidRPr="00B20A72" w:rsidRDefault="00E84A8E" w:rsidP="00B20A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Burn day contact name and number:</w:t>
            </w:r>
          </w:p>
        </w:tc>
      </w:tr>
      <w:tr w:rsidR="00E84A8E" w:rsidRPr="007336DB" w14:paraId="768E6294" w14:textId="77777777" w:rsidTr="008F2598">
        <w:trPr>
          <w:gridAfter w:val="1"/>
          <w:wAfter w:w="2857" w:type="dxa"/>
          <w:trHeight w:val="457"/>
        </w:trPr>
        <w:tc>
          <w:tcPr>
            <w:tcW w:w="353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A0DEB" w14:textId="18537B45" w:rsidR="00E84A8E" w:rsidRPr="007336DB" w:rsidRDefault="00E84A8E" w:rsidP="00A77BA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BURN PLAN NUMBER</w:t>
            </w:r>
          </w:p>
        </w:tc>
        <w:tc>
          <w:tcPr>
            <w:tcW w:w="269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4A246" w14:textId="1435AA4A" w:rsidR="00E84A8E" w:rsidRPr="004F13E2" w:rsidRDefault="00E84A8E" w:rsidP="004F13E2">
            <w:pPr>
              <w:jc w:val="left"/>
            </w:pPr>
            <w:r w:rsidRPr="004F13E2">
              <w:t>PA-RX-</w:t>
            </w: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23039" w14:textId="708996B8" w:rsidR="00E84A8E" w:rsidRPr="007336DB" w:rsidRDefault="00E84A8E" w:rsidP="00A77BA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MULTIPLE TREATMENTS</w:t>
            </w:r>
          </w:p>
        </w:tc>
        <w:tc>
          <w:tcPr>
            <w:tcW w:w="341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0B78D" w14:textId="028576A9" w:rsidR="00E84A8E" w:rsidRDefault="00E84A8E" w:rsidP="00A77B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</w:tr>
      <w:tr w:rsidR="00E84A8E" w:rsidRPr="007336DB" w14:paraId="58737815" w14:textId="77777777" w:rsidTr="008F2598">
        <w:trPr>
          <w:gridAfter w:val="1"/>
          <w:wAfter w:w="2857" w:type="dxa"/>
          <w:trHeight w:val="404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114B0" w14:textId="4450AF8F" w:rsidR="00E84A8E" w:rsidRPr="009A1563" w:rsidRDefault="00E84A8E" w:rsidP="00A77B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1563">
              <w:rPr>
                <w:rFonts w:asciiTheme="minorHAnsi" w:hAnsiTheme="minorHAnsi" w:cstheme="minorHAnsi"/>
                <w:b/>
                <w:bCs/>
              </w:rPr>
              <w:t xml:space="preserve">Location (Element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9A156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E84A8E" w:rsidRPr="007336DB" w14:paraId="747B6DB3" w14:textId="77777777" w:rsidTr="008F2598">
        <w:trPr>
          <w:gridAfter w:val="1"/>
          <w:wAfter w:w="2857" w:type="dxa"/>
          <w:trHeight w:val="457"/>
        </w:trPr>
        <w:tc>
          <w:tcPr>
            <w:tcW w:w="3535" w:type="dxa"/>
            <w:gridSpan w:val="7"/>
            <w:shd w:val="clear" w:color="auto" w:fill="D9D9D9" w:themeFill="background1" w:themeFillShade="D9"/>
            <w:vAlign w:val="center"/>
          </w:tcPr>
          <w:p w14:paraId="7D5C0261" w14:textId="6BEBD34D" w:rsidR="00E84A8E" w:rsidRDefault="00E84A8E" w:rsidP="009A1563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Landowner Name and Address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and/or Driving Directions to Unit</w:t>
            </w:r>
          </w:p>
        </w:tc>
        <w:tc>
          <w:tcPr>
            <w:tcW w:w="1297" w:type="dxa"/>
            <w:gridSpan w:val="2"/>
            <w:shd w:val="clear" w:color="auto" w:fill="D9D9D9" w:themeFill="background1" w:themeFillShade="D9"/>
            <w:vAlign w:val="center"/>
          </w:tcPr>
          <w:p w14:paraId="4DD448FC" w14:textId="51161A2C" w:rsidR="00E84A8E" w:rsidRPr="004F13E2" w:rsidRDefault="00E84A8E" w:rsidP="009A1563">
            <w:pPr>
              <w:jc w:val="left"/>
            </w:pPr>
            <w:r w:rsidRPr="007336DB">
              <w:rPr>
                <w:rFonts w:asciiTheme="minorHAnsi" w:hAnsiTheme="minorHAnsi" w:cstheme="minorHAnsi"/>
                <w:b/>
                <w:bCs/>
              </w:rPr>
              <w:t>Township</w:t>
            </w:r>
          </w:p>
        </w:tc>
        <w:tc>
          <w:tcPr>
            <w:tcW w:w="1398" w:type="dxa"/>
            <w:gridSpan w:val="4"/>
            <w:shd w:val="clear" w:color="auto" w:fill="D9D9D9" w:themeFill="background1" w:themeFillShade="D9"/>
            <w:vAlign w:val="center"/>
          </w:tcPr>
          <w:p w14:paraId="6400CE3A" w14:textId="2D3DDF90" w:rsidR="00E84A8E" w:rsidRDefault="00E84A8E" w:rsidP="009A1563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County</w:t>
            </w:r>
          </w:p>
        </w:tc>
        <w:tc>
          <w:tcPr>
            <w:tcW w:w="2876" w:type="dxa"/>
            <w:gridSpan w:val="10"/>
            <w:shd w:val="clear" w:color="auto" w:fill="D9D9D9" w:themeFill="background1" w:themeFillShade="D9"/>
            <w:vAlign w:val="center"/>
          </w:tcPr>
          <w:p w14:paraId="37695C22" w14:textId="77777777" w:rsidR="00E84A8E" w:rsidRDefault="00E84A8E" w:rsidP="009A15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Lat/Long</w:t>
            </w:r>
          </w:p>
          <w:p w14:paraId="6EA36666" w14:textId="6169EB00" w:rsidR="00E84A8E" w:rsidRDefault="00E84A8E" w:rsidP="009A15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(Decimal/Degrees) </w:t>
            </w:r>
          </w:p>
        </w:tc>
        <w:tc>
          <w:tcPr>
            <w:tcW w:w="2929" w:type="dxa"/>
            <w:gridSpan w:val="5"/>
            <w:shd w:val="clear" w:color="auto" w:fill="D9D9D9" w:themeFill="background1" w:themeFillShade="D9"/>
            <w:vAlign w:val="center"/>
          </w:tcPr>
          <w:p w14:paraId="0DF46961" w14:textId="42A612F1" w:rsidR="00E84A8E" w:rsidRDefault="00E84A8E" w:rsidP="009A1563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Unit Name(s)</w:t>
            </w:r>
          </w:p>
        </w:tc>
      </w:tr>
      <w:tr w:rsidR="00E84A8E" w:rsidRPr="007336DB" w14:paraId="794442D5" w14:textId="77777777" w:rsidTr="008F2598">
        <w:trPr>
          <w:gridAfter w:val="1"/>
          <w:wAfter w:w="2857" w:type="dxa"/>
          <w:trHeight w:val="764"/>
        </w:trPr>
        <w:tc>
          <w:tcPr>
            <w:tcW w:w="3535" w:type="dxa"/>
            <w:gridSpan w:val="7"/>
            <w:tcBorders>
              <w:bottom w:val="single" w:sz="4" w:space="0" w:color="auto"/>
            </w:tcBorders>
            <w:vAlign w:val="center"/>
          </w:tcPr>
          <w:p w14:paraId="773C40DB" w14:textId="77777777" w:rsidR="00E84A8E" w:rsidRDefault="00E84A8E" w:rsidP="00A77BA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5D910A91" w14:textId="77777777" w:rsidR="00E84A8E" w:rsidRPr="004F13E2" w:rsidRDefault="00E84A8E" w:rsidP="004F13E2">
            <w:pPr>
              <w:jc w:val="left"/>
            </w:pPr>
          </w:p>
        </w:tc>
        <w:tc>
          <w:tcPr>
            <w:tcW w:w="1398" w:type="dxa"/>
            <w:gridSpan w:val="4"/>
            <w:tcBorders>
              <w:bottom w:val="single" w:sz="4" w:space="0" w:color="auto"/>
            </w:tcBorders>
            <w:vAlign w:val="center"/>
          </w:tcPr>
          <w:p w14:paraId="508AC895" w14:textId="77777777" w:rsidR="00E84A8E" w:rsidRDefault="00E84A8E" w:rsidP="00A77BA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876" w:type="dxa"/>
            <w:gridSpan w:val="10"/>
            <w:tcBorders>
              <w:bottom w:val="single" w:sz="4" w:space="0" w:color="auto"/>
            </w:tcBorders>
            <w:vAlign w:val="center"/>
          </w:tcPr>
          <w:p w14:paraId="204F4401" w14:textId="78903D40" w:rsidR="00E84A8E" w:rsidRDefault="00E84A8E" w:rsidP="00A77BA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929" w:type="dxa"/>
            <w:gridSpan w:val="5"/>
            <w:tcBorders>
              <w:bottom w:val="single" w:sz="4" w:space="0" w:color="auto"/>
            </w:tcBorders>
            <w:vAlign w:val="center"/>
          </w:tcPr>
          <w:p w14:paraId="1BF0A059" w14:textId="77777777" w:rsidR="00E84A8E" w:rsidRDefault="00E84A8E" w:rsidP="00A77BA2">
            <w:pPr>
              <w:jc w:val="center"/>
              <w:rPr>
                <w:b/>
                <w:bCs/>
              </w:rPr>
            </w:pPr>
          </w:p>
        </w:tc>
      </w:tr>
      <w:tr w:rsidR="00E84A8E" w:rsidRPr="007336DB" w14:paraId="7F458403" w14:textId="77777777" w:rsidTr="008F2598">
        <w:trPr>
          <w:gridAfter w:val="1"/>
          <w:wAfter w:w="2857" w:type="dxa"/>
          <w:trHeight w:val="457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8B71C" w14:textId="3D679866" w:rsidR="00E84A8E" w:rsidRDefault="00E84A8E" w:rsidP="00A77BA2">
            <w:pPr>
              <w:jc w:val="center"/>
              <w:rPr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NOTIFICATIONS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(Element 20)</w:t>
            </w:r>
          </w:p>
        </w:tc>
      </w:tr>
      <w:tr w:rsidR="00E84A8E" w14:paraId="71E25018" w14:textId="77777777" w:rsidTr="008F2598">
        <w:trPr>
          <w:gridAfter w:val="1"/>
          <w:wAfter w:w="2857" w:type="dxa"/>
          <w:trHeight w:val="566"/>
        </w:trPr>
        <w:tc>
          <w:tcPr>
            <w:tcW w:w="623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56E4B" w14:textId="228A29AA" w:rsidR="00E84A8E" w:rsidRPr="00F17AA4" w:rsidRDefault="00E84A8E" w:rsidP="00F17AA4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Nearby Landowners and Neighbors (Optional)</w:t>
            </w:r>
          </w:p>
        </w:tc>
        <w:tc>
          <w:tcPr>
            <w:tcW w:w="5805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852ED" w14:textId="3812DEE9" w:rsidR="00E84A8E" w:rsidRPr="00F17AA4" w:rsidRDefault="00E84A8E" w:rsidP="00F17AA4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Required Contacts</w:t>
            </w:r>
          </w:p>
        </w:tc>
      </w:tr>
      <w:tr w:rsidR="00E84A8E" w:rsidRPr="007336DB" w14:paraId="16386B9E" w14:textId="77777777" w:rsidTr="008F2598">
        <w:trPr>
          <w:gridAfter w:val="1"/>
          <w:wAfter w:w="2857" w:type="dxa"/>
          <w:trHeight w:val="256"/>
        </w:trPr>
        <w:tc>
          <w:tcPr>
            <w:tcW w:w="353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7AE9E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2695" w:type="dxa"/>
            <w:gridSpan w:val="6"/>
            <w:shd w:val="clear" w:color="auto" w:fill="D9D9D9" w:themeFill="background1" w:themeFillShade="D9"/>
            <w:vAlign w:val="center"/>
          </w:tcPr>
          <w:p w14:paraId="1762ADA8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Contact Info</w:t>
            </w: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CB9BB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3418" w:type="dxa"/>
            <w:gridSpan w:val="7"/>
            <w:shd w:val="clear" w:color="auto" w:fill="D9D9D9" w:themeFill="background1" w:themeFillShade="D9"/>
            <w:vAlign w:val="center"/>
          </w:tcPr>
          <w:p w14:paraId="605E2182" w14:textId="77777777" w:rsidR="00E84A8E" w:rsidRPr="007336DB" w:rsidRDefault="00E84A8E" w:rsidP="00372A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Contact Info</w:t>
            </w:r>
          </w:p>
        </w:tc>
      </w:tr>
      <w:tr w:rsidR="00E84A8E" w:rsidRPr="007336DB" w14:paraId="548989D7" w14:textId="77777777" w:rsidTr="008F2598">
        <w:trPr>
          <w:gridAfter w:val="1"/>
          <w:wAfter w:w="2857" w:type="dxa"/>
          <w:trHeight w:val="244"/>
        </w:trPr>
        <w:tc>
          <w:tcPr>
            <w:tcW w:w="3535" w:type="dxa"/>
            <w:gridSpan w:val="7"/>
            <w:shd w:val="clear" w:color="auto" w:fill="FFFFFF" w:themeFill="background1"/>
            <w:vAlign w:val="center"/>
          </w:tcPr>
          <w:p w14:paraId="0D855BC0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5" w:type="dxa"/>
            <w:gridSpan w:val="6"/>
            <w:vAlign w:val="center"/>
          </w:tcPr>
          <w:p w14:paraId="501D95F0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7" w:type="dxa"/>
            <w:gridSpan w:val="8"/>
            <w:shd w:val="clear" w:color="auto" w:fill="FFFFFF" w:themeFill="background1"/>
            <w:vAlign w:val="center"/>
          </w:tcPr>
          <w:p w14:paraId="1A0DF314" w14:textId="3D31C414" w:rsidR="00E84A8E" w:rsidRPr="00C80FB0" w:rsidRDefault="00E84A8E" w:rsidP="00A77BA2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 DCNR Forest District</w:t>
            </w:r>
          </w:p>
        </w:tc>
        <w:tc>
          <w:tcPr>
            <w:tcW w:w="3418" w:type="dxa"/>
            <w:gridSpan w:val="7"/>
            <w:vAlign w:val="center"/>
          </w:tcPr>
          <w:p w14:paraId="24330668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0820A5FB" w14:textId="77777777" w:rsidTr="008F2598">
        <w:trPr>
          <w:gridAfter w:val="1"/>
          <w:wAfter w:w="2857" w:type="dxa"/>
          <w:trHeight w:val="566"/>
        </w:trPr>
        <w:tc>
          <w:tcPr>
            <w:tcW w:w="3535" w:type="dxa"/>
            <w:gridSpan w:val="7"/>
            <w:shd w:val="clear" w:color="auto" w:fill="FFFFFF" w:themeFill="background1"/>
            <w:vAlign w:val="center"/>
          </w:tcPr>
          <w:p w14:paraId="3B79D094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5" w:type="dxa"/>
            <w:gridSpan w:val="6"/>
            <w:vAlign w:val="center"/>
          </w:tcPr>
          <w:p w14:paraId="4B437E94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7" w:type="dxa"/>
            <w:gridSpan w:val="8"/>
            <w:shd w:val="clear" w:color="auto" w:fill="FFFFFF" w:themeFill="background1"/>
            <w:vAlign w:val="center"/>
          </w:tcPr>
          <w:p w14:paraId="775BD22C" w14:textId="359B247A" w:rsidR="00E84A8E" w:rsidRPr="00C80FB0" w:rsidRDefault="00E84A8E" w:rsidP="00A77BA2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</w:t>
            </w:r>
            <w:r w:rsidRPr="00C80FB0">
              <w:rPr>
                <w:rFonts w:asciiTheme="minorHAnsi" w:hAnsiTheme="minorHAnsi" w:cstheme="minorHAnsi"/>
              </w:rPr>
              <w:t xml:space="preserve"> Department</w:t>
            </w:r>
            <w:r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3418" w:type="dxa"/>
            <w:gridSpan w:val="7"/>
            <w:vAlign w:val="center"/>
          </w:tcPr>
          <w:p w14:paraId="189ADD18" w14:textId="48FECE25" w:rsidR="00E84A8E" w:rsidRPr="007336DB" w:rsidRDefault="00E84A8E" w:rsidP="00A77BA2">
            <w:pPr>
              <w:pStyle w:val="FootnoteText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448D5756" w14:textId="77777777" w:rsidTr="008F2598">
        <w:trPr>
          <w:gridAfter w:val="1"/>
          <w:wAfter w:w="2857" w:type="dxa"/>
          <w:trHeight w:val="501"/>
        </w:trPr>
        <w:tc>
          <w:tcPr>
            <w:tcW w:w="3535" w:type="dxa"/>
            <w:gridSpan w:val="7"/>
            <w:shd w:val="clear" w:color="auto" w:fill="FFFFFF" w:themeFill="background1"/>
            <w:vAlign w:val="center"/>
          </w:tcPr>
          <w:p w14:paraId="678C53DD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5" w:type="dxa"/>
            <w:gridSpan w:val="6"/>
            <w:vAlign w:val="center"/>
          </w:tcPr>
          <w:p w14:paraId="0D7A42A5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7" w:type="dxa"/>
            <w:gridSpan w:val="8"/>
            <w:shd w:val="clear" w:color="auto" w:fill="FFFFFF" w:themeFill="background1"/>
            <w:vAlign w:val="center"/>
          </w:tcPr>
          <w:p w14:paraId="265B6300" w14:textId="489ADE8E" w:rsidR="00E84A8E" w:rsidRPr="00C80FB0" w:rsidRDefault="00E84A8E" w:rsidP="00A77BA2">
            <w:pPr>
              <w:jc w:val="left"/>
              <w:rPr>
                <w:rFonts w:asciiTheme="minorHAnsi" w:hAnsiTheme="minorHAnsi" w:cstheme="minorHAnsi"/>
                <w:color w:val="333333"/>
              </w:rPr>
            </w:pPr>
            <w:r w:rsidRPr="00C80FB0">
              <w:rPr>
                <w:rFonts w:asciiTheme="minorHAnsi" w:eastAsia="Segoe UI" w:hAnsiTheme="minorHAnsi" w:cstheme="minorHAnsi"/>
                <w:color w:val="333333"/>
              </w:rPr>
              <w:t>911 Non-Emergency</w:t>
            </w:r>
            <w:r>
              <w:rPr>
                <w:rFonts w:asciiTheme="minorHAnsi" w:eastAsia="Segoe UI" w:hAnsiTheme="minorHAnsi" w:cstheme="minorHAnsi"/>
                <w:color w:val="333333"/>
              </w:rPr>
              <w:t xml:space="preserve"> County</w:t>
            </w:r>
            <w:r w:rsidRPr="00C80FB0">
              <w:rPr>
                <w:rFonts w:asciiTheme="minorHAnsi" w:eastAsia="Segoe UI" w:hAnsiTheme="minorHAnsi" w:cstheme="minorHAnsi"/>
                <w:color w:val="333333"/>
              </w:rPr>
              <w:t xml:space="preserve"> Dispatch</w:t>
            </w:r>
          </w:p>
        </w:tc>
        <w:tc>
          <w:tcPr>
            <w:tcW w:w="3418" w:type="dxa"/>
            <w:gridSpan w:val="7"/>
            <w:vAlign w:val="center"/>
          </w:tcPr>
          <w:p w14:paraId="1AF1AD2D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403CD3B8" w14:textId="77777777" w:rsidTr="008F2598">
        <w:trPr>
          <w:gridAfter w:val="1"/>
          <w:wAfter w:w="2857" w:type="dxa"/>
          <w:trHeight w:val="489"/>
        </w:trPr>
        <w:tc>
          <w:tcPr>
            <w:tcW w:w="3535" w:type="dxa"/>
            <w:gridSpan w:val="7"/>
            <w:shd w:val="clear" w:color="auto" w:fill="FFFFFF" w:themeFill="background1"/>
            <w:vAlign w:val="center"/>
          </w:tcPr>
          <w:p w14:paraId="7D5C5CB9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5" w:type="dxa"/>
            <w:gridSpan w:val="6"/>
            <w:vAlign w:val="center"/>
          </w:tcPr>
          <w:p w14:paraId="5B5E2748" w14:textId="77777777" w:rsidR="00E84A8E" w:rsidRPr="007336DB" w:rsidRDefault="00E84A8E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7" w:type="dxa"/>
            <w:gridSpan w:val="8"/>
            <w:shd w:val="clear" w:color="auto" w:fill="FFFFFF" w:themeFill="background1"/>
            <w:vAlign w:val="center"/>
          </w:tcPr>
          <w:p w14:paraId="4615DB95" w14:textId="35B7A08E" w:rsidR="00E84A8E" w:rsidRPr="00CD6B7B" w:rsidRDefault="00E84A8E" w:rsidP="00A77BA2">
            <w:pPr>
              <w:jc w:val="left"/>
              <w:rPr>
                <w:rFonts w:asciiTheme="minorHAnsi" w:eastAsia="Segoe UI" w:hAnsiTheme="minorHAnsi" w:cstheme="minorHAnsi"/>
                <w:color w:val="333333"/>
              </w:rPr>
            </w:pPr>
            <w:r>
              <w:rPr>
                <w:rFonts w:asciiTheme="minorHAnsi" w:eastAsia="Segoe UI" w:hAnsiTheme="minorHAnsi" w:cstheme="minorHAnsi"/>
                <w:color w:val="333333"/>
              </w:rPr>
              <w:t>PA DEP Regional</w:t>
            </w:r>
            <w:r w:rsidRPr="00CD6B7B">
              <w:rPr>
                <w:rFonts w:asciiTheme="minorHAnsi" w:eastAsia="Segoe UI" w:hAnsiTheme="minorHAnsi" w:cstheme="minorHAnsi"/>
                <w:color w:val="333333"/>
              </w:rPr>
              <w:t xml:space="preserve"> Air Quality</w:t>
            </w:r>
          </w:p>
        </w:tc>
        <w:tc>
          <w:tcPr>
            <w:tcW w:w="3418" w:type="dxa"/>
            <w:gridSpan w:val="7"/>
            <w:vAlign w:val="center"/>
          </w:tcPr>
          <w:p w14:paraId="4F95C895" w14:textId="774F8E69" w:rsidR="00E84A8E" w:rsidRPr="007336DB" w:rsidRDefault="00763309" w:rsidP="00A77BA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hyperlink r:id="rId11" w:history="1">
              <w:r w:rsidRPr="00B02FBE">
                <w:rPr>
                  <w:rStyle w:val="Hyperlink"/>
                </w:rPr>
                <w:t>OnBase Electronic Forms Public Upload System</w:t>
              </w:r>
            </w:hyperlink>
          </w:p>
        </w:tc>
      </w:tr>
      <w:tr w:rsidR="00E84A8E" w:rsidRPr="007336DB" w14:paraId="3F583BE0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789320A4" w14:textId="5888D746" w:rsidR="00E84A8E" w:rsidRPr="007336DB" w:rsidRDefault="00E84A8E" w:rsidP="00A77BA2">
            <w:pPr>
              <w:pStyle w:val="Heading2"/>
              <w:rPr>
                <w:rFonts w:asciiTheme="minorHAnsi" w:hAnsiTheme="minorHAnsi" w:cstheme="minorHAnsi"/>
              </w:rPr>
            </w:pPr>
            <w:bookmarkStart w:id="0" w:name="_Hlk116570775"/>
            <w:r w:rsidRPr="007336DB">
              <w:rPr>
                <w:rFonts w:asciiTheme="minorHAnsi" w:hAnsiTheme="minorHAnsi" w:cstheme="minorHAnsi"/>
              </w:rPr>
              <w:t>BURN UNIT DESCRIPTION</w:t>
            </w:r>
            <w:r>
              <w:rPr>
                <w:rFonts w:asciiTheme="minorHAnsi" w:hAnsiTheme="minorHAnsi" w:cstheme="minorHAnsi"/>
              </w:rPr>
              <w:t xml:space="preserve"> (Element 2)</w:t>
            </w:r>
          </w:p>
        </w:tc>
      </w:tr>
      <w:bookmarkEnd w:id="0"/>
      <w:tr w:rsidR="00E84A8E" w:rsidRPr="007336DB" w14:paraId="04ACCF69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21D3F0CA" w14:textId="68C1752E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FUEL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S,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 xml:space="preserve"> VEGETATION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AND TERRAIN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 xml:space="preserve"> DESCRIPTION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INSIDE</w:t>
            </w:r>
            <w:r w:rsidRPr="00493891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BURN UNIT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(s)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5AC92795" w14:textId="4742404E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20073CA" w14:textId="275474F4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6670578" w14:textId="3C95159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9499474" w14:textId="1658A99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655E744" w14:textId="11CC2A6F" w:rsidR="00E84A8E" w:rsidRPr="007336DB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87ED48D" w14:textId="6ACF7283" w:rsidR="00E84A8E" w:rsidRPr="007336DB" w:rsidRDefault="00E84A8E" w:rsidP="009A2A80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E84A8E" w:rsidRPr="007336DB" w14:paraId="7D5D2248" w14:textId="77777777" w:rsidTr="008F2598">
        <w:trPr>
          <w:gridAfter w:val="1"/>
          <w:wAfter w:w="2857" w:type="dxa"/>
          <w:trHeight w:val="1322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5896031A" w14:textId="440B7708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FUELS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 xml:space="preserve"> VEGETATION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AND TERRAIN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 xml:space="preserve">DESCRIPTION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OUTSIDE</w:t>
            </w:r>
            <w:r w:rsidRPr="00493891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BURN UNIT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(s)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0E01EFC3" w14:textId="77777777" w:rsidR="00E84A8E" w:rsidRPr="007336DB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B57D438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3755403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724F80A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EB5BE94" w14:textId="77777777" w:rsidR="00E84A8E" w:rsidRPr="007336DB" w:rsidRDefault="00E84A8E" w:rsidP="001950D8">
            <w:pPr>
              <w:pStyle w:val="Heading2"/>
              <w:jc w:val="both"/>
              <w:rPr>
                <w:rFonts w:asciiTheme="minorHAnsi" w:hAnsiTheme="minorHAnsi" w:cstheme="minorHAnsi"/>
              </w:rPr>
            </w:pPr>
          </w:p>
        </w:tc>
      </w:tr>
      <w:tr w:rsidR="00E84A8E" w:rsidRPr="007336DB" w14:paraId="40533909" w14:textId="77777777" w:rsidTr="008F2598">
        <w:trPr>
          <w:gridAfter w:val="1"/>
          <w:wAfter w:w="2857" w:type="dxa"/>
          <w:trHeight w:val="365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1E2C298A" w14:textId="7D7011A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Unit Name/#</w:t>
            </w:r>
          </w:p>
        </w:tc>
        <w:tc>
          <w:tcPr>
            <w:tcW w:w="2511" w:type="dxa"/>
            <w:gridSpan w:val="8"/>
            <w:shd w:val="clear" w:color="auto" w:fill="D9D9D9" w:themeFill="background1" w:themeFillShade="D9"/>
            <w:vAlign w:val="center"/>
          </w:tcPr>
          <w:p w14:paraId="36FDC370" w14:textId="4D6A9708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Fuel Type (Slash, Brush, Grass, and/or Timber)</w:t>
            </w:r>
          </w:p>
        </w:tc>
        <w:tc>
          <w:tcPr>
            <w:tcW w:w="1598" w:type="dxa"/>
            <w:gridSpan w:val="5"/>
            <w:shd w:val="clear" w:color="auto" w:fill="D9D9D9" w:themeFill="background1" w:themeFillShade="D9"/>
            <w:vAlign w:val="center"/>
          </w:tcPr>
          <w:p w14:paraId="20D22FDF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% of Area</w:t>
            </w:r>
          </w:p>
        </w:tc>
        <w:tc>
          <w:tcPr>
            <w:tcW w:w="719" w:type="dxa"/>
            <w:gridSpan w:val="2"/>
            <w:shd w:val="clear" w:color="auto" w:fill="D9D9D9" w:themeFill="background1" w:themeFillShade="D9"/>
            <w:vAlign w:val="center"/>
          </w:tcPr>
          <w:p w14:paraId="3A834A37" w14:textId="47EE1670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% Slope</w:t>
            </w:r>
          </w:p>
        </w:tc>
        <w:tc>
          <w:tcPr>
            <w:tcW w:w="2016" w:type="dxa"/>
            <w:gridSpan w:val="8"/>
            <w:shd w:val="clear" w:color="auto" w:fill="D9D9D9" w:themeFill="background1" w:themeFillShade="D9"/>
            <w:vAlign w:val="center"/>
          </w:tcPr>
          <w:p w14:paraId="403F68F8" w14:textId="77396A4C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Aspect</w:t>
            </w:r>
          </w:p>
        </w:tc>
        <w:tc>
          <w:tcPr>
            <w:tcW w:w="2870" w:type="dxa"/>
            <w:gridSpan w:val="4"/>
            <w:shd w:val="clear" w:color="auto" w:fill="D9D9D9" w:themeFill="background1" w:themeFillShade="D9"/>
            <w:vAlign w:val="center"/>
          </w:tcPr>
          <w:p w14:paraId="5BAABE4B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 xml:space="preserve">Size of </w:t>
            </w:r>
            <w:r>
              <w:rPr>
                <w:rFonts w:asciiTheme="minorHAnsi" w:hAnsiTheme="minorHAnsi" w:cstheme="minorHAnsi"/>
                <w:b/>
                <w:bCs/>
              </w:rPr>
              <w:t>Unit</w:t>
            </w:r>
            <w:r w:rsidRPr="007336DB">
              <w:rPr>
                <w:rFonts w:asciiTheme="minorHAnsi" w:hAnsiTheme="minorHAnsi" w:cstheme="minorHAnsi"/>
                <w:b/>
                <w:bCs/>
              </w:rPr>
              <w:t xml:space="preserve"> (acres)</w:t>
            </w:r>
          </w:p>
        </w:tc>
      </w:tr>
      <w:tr w:rsidR="00E84A8E" w:rsidRPr="007336DB" w14:paraId="7AFCB44B" w14:textId="77777777" w:rsidTr="008F2598">
        <w:trPr>
          <w:gridAfter w:val="1"/>
          <w:wAfter w:w="2857" w:type="dxa"/>
          <w:trHeight w:val="457"/>
        </w:trPr>
        <w:tc>
          <w:tcPr>
            <w:tcW w:w="2321" w:type="dxa"/>
            <w:shd w:val="clear" w:color="auto" w:fill="FFFFFF" w:themeFill="background1"/>
            <w:vAlign w:val="center"/>
          </w:tcPr>
          <w:p w14:paraId="45E1BA42" w14:textId="77777777" w:rsidR="00E84A8E" w:rsidRPr="007336DB" w:rsidRDefault="00E84A8E" w:rsidP="009A2A8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1" w:type="dxa"/>
            <w:gridSpan w:val="8"/>
            <w:shd w:val="clear" w:color="auto" w:fill="FFFFFF" w:themeFill="background1"/>
            <w:vAlign w:val="center"/>
          </w:tcPr>
          <w:p w14:paraId="53BFD66D" w14:textId="0AE9C971" w:rsidR="00E84A8E" w:rsidRPr="007336DB" w:rsidRDefault="00E84A8E" w:rsidP="009A2A8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8" w:type="dxa"/>
            <w:gridSpan w:val="5"/>
            <w:vAlign w:val="center"/>
          </w:tcPr>
          <w:p w14:paraId="2B839579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720A0B56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6" w:type="dxa"/>
            <w:gridSpan w:val="8"/>
            <w:vAlign w:val="center"/>
          </w:tcPr>
          <w:p w14:paraId="0191EA5E" w14:textId="28ADB849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70" w:type="dxa"/>
            <w:gridSpan w:val="4"/>
            <w:vAlign w:val="center"/>
          </w:tcPr>
          <w:p w14:paraId="55D8D8A9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7D070FFE" w14:textId="77777777" w:rsidTr="008F2598">
        <w:trPr>
          <w:gridAfter w:val="1"/>
          <w:wAfter w:w="2857" w:type="dxa"/>
          <w:trHeight w:val="457"/>
        </w:trPr>
        <w:tc>
          <w:tcPr>
            <w:tcW w:w="2321" w:type="dxa"/>
            <w:shd w:val="clear" w:color="auto" w:fill="FFFFFF" w:themeFill="background1"/>
            <w:vAlign w:val="center"/>
          </w:tcPr>
          <w:p w14:paraId="4992418E" w14:textId="77777777" w:rsidR="00E84A8E" w:rsidRPr="007336DB" w:rsidRDefault="00E84A8E" w:rsidP="009A2A8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1" w:type="dxa"/>
            <w:gridSpan w:val="8"/>
            <w:shd w:val="clear" w:color="auto" w:fill="FFFFFF" w:themeFill="background1"/>
            <w:vAlign w:val="center"/>
          </w:tcPr>
          <w:p w14:paraId="3CE6FEAB" w14:textId="56FD2C1D" w:rsidR="00E84A8E" w:rsidRPr="007336DB" w:rsidRDefault="00E84A8E" w:rsidP="009A2A8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98" w:type="dxa"/>
            <w:gridSpan w:val="5"/>
            <w:vAlign w:val="center"/>
          </w:tcPr>
          <w:p w14:paraId="04C4B0D4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8C06C2B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6" w:type="dxa"/>
            <w:gridSpan w:val="8"/>
            <w:vAlign w:val="center"/>
          </w:tcPr>
          <w:p w14:paraId="5902551B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70" w:type="dxa"/>
            <w:gridSpan w:val="4"/>
            <w:vAlign w:val="center"/>
          </w:tcPr>
          <w:p w14:paraId="4987E272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313AFAFD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7B601CBA" w14:textId="72681E46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PRE-BURN PREPARATION (Elements 2, 10 and 13)</w:t>
            </w:r>
          </w:p>
        </w:tc>
      </w:tr>
      <w:tr w:rsidR="00E84A8E" w:rsidRPr="007336DB" w14:paraId="570CE3BA" w14:textId="77777777" w:rsidTr="008F2598">
        <w:trPr>
          <w:gridAfter w:val="1"/>
          <w:wAfter w:w="2857" w:type="dxa"/>
          <w:trHeight w:val="2420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2DA967AC" w14:textId="6AF6261C" w:rsidR="00E84A8E" w:rsidRDefault="00E84A8E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DESCRIPTION OF PRIMARY CONTROL LINES AND PREPARATIONS FOR USE: </w:t>
            </w:r>
          </w:p>
          <w:p w14:paraId="0A6AE4A6" w14:textId="77777777" w:rsidR="00E84A8E" w:rsidRDefault="00E84A8E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6FAEF4D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002">
              <w:rPr>
                <w:rFonts w:asciiTheme="minorHAnsi" w:hAnsiTheme="minorHAnsi" w:cstheme="minorHAnsi"/>
                <w:b/>
                <w:bCs/>
                <w:sz w:val="20"/>
              </w:rPr>
              <w:t xml:space="preserve">LOCATION OF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AND CONFIRMATION OF ACCESS TO </w:t>
            </w:r>
            <w:r w:rsidRPr="00E95002">
              <w:rPr>
                <w:rFonts w:asciiTheme="minorHAnsi" w:hAnsiTheme="minorHAnsi" w:cstheme="minorHAnsi"/>
                <w:b/>
                <w:bCs/>
                <w:sz w:val="20"/>
              </w:rPr>
              <w:t>PRIMARY WATER SOURCES:</w:t>
            </w:r>
          </w:p>
          <w:p w14:paraId="323D24B3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A7A3049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973F498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55713A3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749639A" w14:textId="322A0543" w:rsidR="00E84A8E" w:rsidRPr="00E95002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OTHER PRE-BURN CONSIDERATIONS:</w:t>
            </w:r>
          </w:p>
          <w:p w14:paraId="73BB3130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D5B031D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BB4540B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4803F65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46499551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28E3CD59" w14:textId="6DD9649C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PRESCRIBED FIRE JUSTIFICATION (Element 3)</w:t>
            </w:r>
          </w:p>
        </w:tc>
      </w:tr>
      <w:tr w:rsidR="00E84A8E" w:rsidRPr="007336DB" w14:paraId="24CF32BA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D9D9D9" w:themeFill="background1" w:themeFillShade="D9"/>
            <w:vAlign w:val="center"/>
          </w:tcPr>
          <w:p w14:paraId="093A8363" w14:textId="21F06400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R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 xml:space="preserve">esource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 xml:space="preserve">anagement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Goals </w:t>
            </w:r>
          </w:p>
        </w:tc>
      </w:tr>
      <w:tr w:rsidR="00E84A8E" w:rsidRPr="007336DB" w14:paraId="1E233B36" w14:textId="77777777" w:rsidTr="008F2598">
        <w:trPr>
          <w:gridAfter w:val="1"/>
          <w:wAfter w:w="2857" w:type="dxa"/>
          <w:trHeight w:val="1277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50EC8E7D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0B21BC07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D9D9D9" w:themeFill="background1" w:themeFillShade="D9"/>
            <w:vAlign w:val="center"/>
          </w:tcPr>
          <w:p w14:paraId="793F4407" w14:textId="6528F91C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Prescribed Fire Objectives</w:t>
            </w:r>
          </w:p>
        </w:tc>
      </w:tr>
      <w:tr w:rsidR="00E84A8E" w:rsidRPr="007336DB" w14:paraId="271E9EE3" w14:textId="77777777" w:rsidTr="008F2598">
        <w:trPr>
          <w:gridAfter w:val="1"/>
          <w:wAfter w:w="2857" w:type="dxa"/>
          <w:trHeight w:val="1457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7EFC10D4" w14:textId="4575A891" w:rsidR="00E84A8E" w:rsidRPr="00E26C80" w:rsidRDefault="00E84A8E" w:rsidP="009A2A80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E84A8E" w:rsidRPr="007336DB" w14:paraId="47449379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4E0E5972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 xml:space="preserve">ENVIRONMENTAL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PARAMETERS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AND FIRE BEHAVIOR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(Elements 4 and 5)</w:t>
            </w:r>
          </w:p>
          <w:p w14:paraId="224835CC" w14:textId="444813D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(* parameters are required)</w:t>
            </w:r>
          </w:p>
        </w:tc>
      </w:tr>
      <w:tr w:rsidR="00E84A8E" w:rsidRPr="007336DB" w14:paraId="12DDBE8D" w14:textId="77777777" w:rsidTr="008F2598">
        <w:trPr>
          <w:gridAfter w:val="1"/>
          <w:wAfter w:w="2857" w:type="dxa"/>
          <w:trHeight w:val="430"/>
        </w:trPr>
        <w:tc>
          <w:tcPr>
            <w:tcW w:w="6115" w:type="dxa"/>
            <w:gridSpan w:val="12"/>
            <w:shd w:val="clear" w:color="auto" w:fill="D9D9D9" w:themeFill="background1" w:themeFillShade="D9"/>
            <w:vAlign w:val="center"/>
          </w:tcPr>
          <w:p w14:paraId="08A15A6C" w14:textId="084FE47A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ENVIRONMENTAL PRESCRIPTION</w:t>
            </w:r>
          </w:p>
        </w:tc>
        <w:tc>
          <w:tcPr>
            <w:tcW w:w="5920" w:type="dxa"/>
            <w:gridSpan w:val="16"/>
            <w:shd w:val="clear" w:color="auto" w:fill="D9D9D9" w:themeFill="background1" w:themeFillShade="D9"/>
            <w:vAlign w:val="center"/>
          </w:tcPr>
          <w:p w14:paraId="26DD4CF3" w14:textId="46F74E40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ACCEPTABLE FIRE BEHAVIOR </w:t>
            </w:r>
          </w:p>
        </w:tc>
      </w:tr>
      <w:tr w:rsidR="00E84A8E" w:rsidRPr="007336DB" w14:paraId="6A4D5D87" w14:textId="77777777" w:rsidTr="008F2598">
        <w:trPr>
          <w:gridAfter w:val="1"/>
          <w:wAfter w:w="2857" w:type="dxa"/>
          <w:trHeight w:val="377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434E7570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2" w:type="dxa"/>
            <w:gridSpan w:val="2"/>
            <w:shd w:val="clear" w:color="auto" w:fill="D9D9D9" w:themeFill="background1" w:themeFillShade="D9"/>
            <w:vAlign w:val="center"/>
          </w:tcPr>
          <w:p w14:paraId="35687572" w14:textId="28E97614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1481" w:type="dxa"/>
            <w:gridSpan w:val="4"/>
            <w:shd w:val="clear" w:color="auto" w:fill="D9D9D9" w:themeFill="background1" w:themeFillShade="D9"/>
            <w:vAlign w:val="center"/>
          </w:tcPr>
          <w:p w14:paraId="08CC0AA0" w14:textId="1F639A56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56E1D4B1" w14:textId="2E7B75BF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5"/>
            <w:shd w:val="clear" w:color="auto" w:fill="D9D9D9" w:themeFill="background1" w:themeFillShade="D9"/>
            <w:vAlign w:val="center"/>
          </w:tcPr>
          <w:p w14:paraId="1B5D636D" w14:textId="22AB6B6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Fuel Type</w:t>
            </w:r>
          </w:p>
        </w:tc>
        <w:tc>
          <w:tcPr>
            <w:tcW w:w="1477" w:type="dxa"/>
            <w:gridSpan w:val="4"/>
            <w:shd w:val="clear" w:color="auto" w:fill="D9D9D9" w:themeFill="background1" w:themeFillShade="D9"/>
            <w:vAlign w:val="center"/>
          </w:tcPr>
          <w:p w14:paraId="3ED63502" w14:textId="3C14A540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1475" w:type="dxa"/>
            <w:gridSpan w:val="2"/>
            <w:shd w:val="clear" w:color="auto" w:fill="D9D9D9" w:themeFill="background1" w:themeFillShade="D9"/>
            <w:vAlign w:val="center"/>
          </w:tcPr>
          <w:p w14:paraId="16C04CC2" w14:textId="4BF29ECE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</w:tr>
      <w:tr w:rsidR="00E84A8E" w:rsidRPr="007336DB" w14:paraId="40EBB162" w14:textId="77777777" w:rsidTr="008F2598">
        <w:trPr>
          <w:gridAfter w:val="1"/>
          <w:wAfter w:w="2857" w:type="dxa"/>
          <w:trHeight w:val="395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5D717A1A" w14:textId="247F9CC5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Temperature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(°F)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14:paraId="6566170D" w14:textId="77777777" w:rsidR="00E84A8E" w:rsidRDefault="00E84A8E" w:rsidP="00E84A8E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14:paraId="188F453C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337B994B" w14:textId="72237F33" w:rsidR="00E84A8E" w:rsidRDefault="00E84A8E" w:rsidP="00E84A8E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Flame Length (ft)</w:t>
            </w: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4B5FDDC5" w14:textId="21D640AB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4"/>
            <w:shd w:val="clear" w:color="auto" w:fill="FFFFFF" w:themeFill="background1"/>
            <w:vAlign w:val="center"/>
          </w:tcPr>
          <w:p w14:paraId="37CBB9A4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gridSpan w:val="2"/>
            <w:shd w:val="clear" w:color="auto" w:fill="FFFFFF" w:themeFill="background1"/>
            <w:vAlign w:val="center"/>
          </w:tcPr>
          <w:p w14:paraId="1D9D91B6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643D4669" w14:textId="77777777" w:rsidTr="008F2598">
        <w:trPr>
          <w:gridAfter w:val="1"/>
          <w:wAfter w:w="2857" w:type="dxa"/>
          <w:trHeight w:val="350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30C56EB2" w14:textId="044659FC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Relative Humidity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14:paraId="21345D1C" w14:textId="77777777" w:rsidR="00E84A8E" w:rsidRDefault="00E84A8E" w:rsidP="00E84A8E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14:paraId="70E4C8B8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0E45ABA3" w14:textId="3E76E45C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*R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ate of Spread (</w:t>
            </w:r>
            <w:proofErr w:type="spellStart"/>
            <w:r w:rsidRPr="007336DB">
              <w:rPr>
                <w:rFonts w:asciiTheme="minorHAnsi" w:hAnsiTheme="minorHAnsi" w:cstheme="minorHAnsi"/>
                <w:b/>
                <w:bCs/>
              </w:rPr>
              <w:t>ch</w:t>
            </w:r>
            <w:proofErr w:type="spellEnd"/>
            <w:r w:rsidRPr="007336DB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7336DB">
              <w:rPr>
                <w:rFonts w:asciiTheme="minorHAnsi" w:hAnsiTheme="minorHAnsi" w:cstheme="minorHAnsi"/>
                <w:b/>
                <w:bCs/>
              </w:rPr>
              <w:t>hr</w:t>
            </w:r>
            <w:proofErr w:type="spellEnd"/>
            <w:r w:rsidRPr="007336D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13F53AF9" w14:textId="48E4D82A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4"/>
            <w:shd w:val="clear" w:color="auto" w:fill="FFFFFF" w:themeFill="background1"/>
            <w:vAlign w:val="center"/>
          </w:tcPr>
          <w:p w14:paraId="41E42D50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gridSpan w:val="2"/>
            <w:shd w:val="clear" w:color="auto" w:fill="FFFFFF" w:themeFill="background1"/>
            <w:vAlign w:val="center"/>
          </w:tcPr>
          <w:p w14:paraId="69AB1B25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38C349E6" w14:textId="77777777" w:rsidTr="008F2598">
        <w:trPr>
          <w:gridAfter w:val="1"/>
          <w:wAfter w:w="2857" w:type="dxa"/>
          <w:trHeight w:val="350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40A4C336" w14:textId="5CAAAB3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20-ft. Wind Speed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14:paraId="0BE1C264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14:paraId="6EEB2CA6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64DB3749" w14:textId="123D7295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*Probability of Ignition %</w:t>
            </w: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4F1CD098" w14:textId="5357A82A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4"/>
            <w:shd w:val="clear" w:color="auto" w:fill="FFFFFF" w:themeFill="background1"/>
            <w:vAlign w:val="center"/>
          </w:tcPr>
          <w:p w14:paraId="1F7B2D77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gridSpan w:val="2"/>
            <w:shd w:val="clear" w:color="auto" w:fill="FFFFFF" w:themeFill="background1"/>
            <w:vAlign w:val="center"/>
          </w:tcPr>
          <w:p w14:paraId="538BE454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538CCF1D" w14:textId="77777777" w:rsidTr="008F2598">
        <w:trPr>
          <w:gridAfter w:val="1"/>
          <w:wAfter w:w="2857" w:type="dxa"/>
          <w:trHeight w:val="350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507D8811" w14:textId="6BEBF789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*Acceptable</w:t>
            </w:r>
            <w:r w:rsidRPr="007336DB">
              <w:rPr>
                <w:rFonts w:asciiTheme="minorHAnsi" w:hAnsiTheme="minorHAnsi" w:cstheme="minorHAnsi"/>
                <w:b/>
                <w:bCs/>
              </w:rPr>
              <w:t xml:space="preserve"> Wind Direction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2963" w:type="dxa"/>
            <w:gridSpan w:val="6"/>
            <w:shd w:val="clear" w:color="auto" w:fill="FFFFFF" w:themeFill="background1"/>
            <w:vAlign w:val="center"/>
          </w:tcPr>
          <w:p w14:paraId="0FE3EB16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5ACBB124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35BE6882" w14:textId="34CDEB61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4"/>
            <w:shd w:val="clear" w:color="auto" w:fill="FFFFFF" w:themeFill="background1"/>
            <w:vAlign w:val="center"/>
          </w:tcPr>
          <w:p w14:paraId="64BC21EF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gridSpan w:val="2"/>
            <w:shd w:val="clear" w:color="auto" w:fill="FFFFFF" w:themeFill="background1"/>
            <w:vAlign w:val="center"/>
          </w:tcPr>
          <w:p w14:paraId="206EBE72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152027AF" w14:textId="77777777" w:rsidTr="008F2598">
        <w:trPr>
          <w:gridAfter w:val="1"/>
          <w:wAfter w:w="2857" w:type="dxa"/>
          <w:trHeight w:val="350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3714DA2E" w14:textId="568429DF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Transport Wind Direction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14:paraId="3602F6D8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14:paraId="2AC49808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6808CDD9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53094365" w14:textId="637A5B2E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4"/>
            <w:shd w:val="clear" w:color="auto" w:fill="FFFFFF" w:themeFill="background1"/>
            <w:vAlign w:val="center"/>
          </w:tcPr>
          <w:p w14:paraId="256B6763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gridSpan w:val="2"/>
            <w:shd w:val="clear" w:color="auto" w:fill="FFFFFF" w:themeFill="background1"/>
            <w:vAlign w:val="center"/>
          </w:tcPr>
          <w:p w14:paraId="246A17CF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3A48626F" w14:textId="77777777" w:rsidTr="008F2598">
        <w:trPr>
          <w:gridAfter w:val="1"/>
          <w:wAfter w:w="2857" w:type="dxa"/>
          <w:trHeight w:val="350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381562A3" w14:textId="27472774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Fine Dead (1-Hr) Fuel Moisture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14:paraId="2775E22E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14:paraId="7072C5D1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7B1B5AE1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7E1BCB39" w14:textId="58882C61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4"/>
            <w:shd w:val="clear" w:color="auto" w:fill="FFFFFF" w:themeFill="background1"/>
            <w:vAlign w:val="center"/>
          </w:tcPr>
          <w:p w14:paraId="0B5043EB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gridSpan w:val="2"/>
            <w:shd w:val="clear" w:color="auto" w:fill="FFFFFF" w:themeFill="background1"/>
            <w:vAlign w:val="center"/>
          </w:tcPr>
          <w:p w14:paraId="214A4BBD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76B25D6C" w14:textId="77777777" w:rsidTr="008F2598">
        <w:trPr>
          <w:gridAfter w:val="1"/>
          <w:wAfter w:w="2857" w:type="dxa"/>
          <w:trHeight w:val="350"/>
        </w:trPr>
        <w:tc>
          <w:tcPr>
            <w:tcW w:w="3152" w:type="dxa"/>
            <w:gridSpan w:val="6"/>
            <w:shd w:val="clear" w:color="auto" w:fill="D9D9D9" w:themeFill="background1" w:themeFillShade="D9"/>
            <w:vAlign w:val="center"/>
          </w:tcPr>
          <w:p w14:paraId="5941BE52" w14:textId="6FC16601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0770">
              <w:rPr>
                <w:rFonts w:asciiTheme="minorHAnsi" w:hAnsiTheme="minorHAnsi" w:cstheme="minorHAnsi"/>
                <w:b/>
                <w:bCs/>
                <w:szCs w:val="24"/>
              </w:rPr>
              <w:t>Atmospheric Mixing Height (ft)</w:t>
            </w:r>
          </w:p>
        </w:tc>
        <w:tc>
          <w:tcPr>
            <w:tcW w:w="1482" w:type="dxa"/>
            <w:gridSpan w:val="2"/>
            <w:shd w:val="clear" w:color="auto" w:fill="FFFFFF" w:themeFill="background1"/>
            <w:vAlign w:val="center"/>
          </w:tcPr>
          <w:p w14:paraId="4A2F3B03" w14:textId="4CBB7448" w:rsidR="00E84A8E" w:rsidRDefault="00E84A8E" w:rsidP="00E84A8E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14:paraId="10F7B929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1" w:type="dxa"/>
            <w:gridSpan w:val="5"/>
            <w:shd w:val="clear" w:color="auto" w:fill="D9D9D9" w:themeFill="background1" w:themeFillShade="D9"/>
            <w:vAlign w:val="center"/>
          </w:tcPr>
          <w:p w14:paraId="5E40018B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0A870FEC" w14:textId="468B04B2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7" w:type="dxa"/>
            <w:gridSpan w:val="4"/>
            <w:shd w:val="clear" w:color="auto" w:fill="FFFFFF" w:themeFill="background1"/>
            <w:vAlign w:val="center"/>
          </w:tcPr>
          <w:p w14:paraId="7A7A82C9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gridSpan w:val="2"/>
            <w:shd w:val="clear" w:color="auto" w:fill="FFFFFF" w:themeFill="background1"/>
            <w:vAlign w:val="center"/>
          </w:tcPr>
          <w:p w14:paraId="48F83FBF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46A920B8" w14:textId="69731E89" w:rsidTr="008F2598">
        <w:trPr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077C4D2B" w14:textId="203E27B6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WEATHER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MONITORING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METHODS (Element 14)</w:t>
            </w:r>
          </w:p>
        </w:tc>
        <w:tc>
          <w:tcPr>
            <w:tcW w:w="2857" w:type="dxa"/>
            <w:vAlign w:val="center"/>
          </w:tcPr>
          <w:p w14:paraId="2AA3D8B6" w14:textId="77777777" w:rsidR="00E84A8E" w:rsidRPr="007336DB" w:rsidRDefault="00E84A8E" w:rsidP="009A2A80">
            <w:pPr>
              <w:suppressAutoHyphens w:val="0"/>
              <w:spacing w:after="160" w:line="259" w:lineRule="auto"/>
              <w:jc w:val="left"/>
            </w:pPr>
          </w:p>
        </w:tc>
      </w:tr>
      <w:tr w:rsidR="00E84A8E" w:rsidRPr="007336DB" w14:paraId="780FA1B8" w14:textId="77777777" w:rsidTr="008F2598">
        <w:trPr>
          <w:trHeight w:val="1745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0B862426" w14:textId="77777777" w:rsidR="00E84A8E" w:rsidRDefault="00E84A8E" w:rsidP="009A2A8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MOST REPRESENTATIVE REMOTE AUTOMATED WEATHER STATION (RAWS) OR OTHER RELIABLE WEATHER STATION:</w:t>
            </w:r>
          </w:p>
          <w:p w14:paraId="34256DAB" w14:textId="77777777" w:rsidR="00E84A8E" w:rsidRDefault="00E84A8E" w:rsidP="009A2A8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  <w:p w14:paraId="78CC4A93" w14:textId="77777777" w:rsidR="00E84A8E" w:rsidRDefault="00E84A8E" w:rsidP="009A2A8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  <w:p w14:paraId="5055E449" w14:textId="77777777" w:rsidR="00E84A8E" w:rsidRDefault="00E84A8E" w:rsidP="009A2A8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WEATHER DATA COLLECTION METHOD AND FREQUENCY BEFORE, DURING, AND AFTER IGNITIONS:</w:t>
            </w:r>
          </w:p>
          <w:p w14:paraId="0A239A2B" w14:textId="77777777" w:rsidR="00E84A8E" w:rsidRDefault="00E84A8E" w:rsidP="009A2A8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  <w:p w14:paraId="40179786" w14:textId="77777777" w:rsidR="00E84A8E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095409FB" w14:textId="77777777" w:rsidR="00E84A8E" w:rsidRPr="007336DB" w:rsidRDefault="00E84A8E" w:rsidP="009A2A80">
            <w:pPr>
              <w:suppressAutoHyphens w:val="0"/>
              <w:spacing w:after="160" w:line="259" w:lineRule="auto"/>
              <w:jc w:val="left"/>
            </w:pPr>
          </w:p>
        </w:tc>
      </w:tr>
      <w:tr w:rsidR="00E84A8E" w:rsidRPr="007336DB" w14:paraId="0127FFC2" w14:textId="77777777" w:rsidTr="008F2598">
        <w:trPr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7AABCE35" w14:textId="1259C2BF" w:rsidR="00E84A8E" w:rsidRPr="00FA7EA0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FIRE BEHAVIOR NARRATIVE (Element 6)</w:t>
            </w:r>
          </w:p>
        </w:tc>
        <w:tc>
          <w:tcPr>
            <w:tcW w:w="2857" w:type="dxa"/>
            <w:vAlign w:val="center"/>
          </w:tcPr>
          <w:p w14:paraId="78BCE19B" w14:textId="77777777" w:rsidR="00E84A8E" w:rsidRPr="007336DB" w:rsidRDefault="00E84A8E" w:rsidP="009A2A80">
            <w:pPr>
              <w:suppressAutoHyphens w:val="0"/>
              <w:spacing w:after="160" w:line="259" w:lineRule="auto"/>
              <w:jc w:val="left"/>
            </w:pPr>
          </w:p>
        </w:tc>
      </w:tr>
      <w:tr w:rsidR="00E84A8E" w:rsidRPr="007336DB" w14:paraId="2F8B13B6" w14:textId="77777777" w:rsidTr="008F2598">
        <w:trPr>
          <w:trHeight w:val="430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1890DE19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8A52E37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09E8AD9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D4188E9" w14:textId="77777777" w:rsidR="00E84A8E" w:rsidRPr="007336DB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36D4253" w14:textId="77777777" w:rsidR="00E84A8E" w:rsidRPr="00FA7EA0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857" w:type="dxa"/>
            <w:vAlign w:val="center"/>
          </w:tcPr>
          <w:p w14:paraId="22EB14D6" w14:textId="77777777" w:rsidR="00E84A8E" w:rsidRPr="007336DB" w:rsidRDefault="00E84A8E" w:rsidP="009A2A80">
            <w:pPr>
              <w:suppressAutoHyphens w:val="0"/>
              <w:spacing w:after="160" w:line="259" w:lineRule="auto"/>
              <w:jc w:val="left"/>
            </w:pPr>
          </w:p>
        </w:tc>
      </w:tr>
      <w:tr w:rsidR="00E84A8E" w:rsidRPr="007336DB" w14:paraId="5616F30A" w14:textId="77777777" w:rsidTr="008F2598">
        <w:trPr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0FD534C1" w14:textId="1B577BAD" w:rsidR="00E84A8E" w:rsidRPr="00FA7EA0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A7EA0">
              <w:rPr>
                <w:rFonts w:asciiTheme="minorHAnsi" w:hAnsiTheme="minorHAnsi" w:cstheme="minorHAnsi"/>
                <w:b/>
                <w:bCs/>
                <w:sz w:val="20"/>
              </w:rPr>
              <w:t>SCHEDULING (Element 7)</w:t>
            </w:r>
          </w:p>
        </w:tc>
        <w:tc>
          <w:tcPr>
            <w:tcW w:w="2857" w:type="dxa"/>
            <w:vAlign w:val="center"/>
          </w:tcPr>
          <w:p w14:paraId="73887C56" w14:textId="77777777" w:rsidR="00E84A8E" w:rsidRPr="007336DB" w:rsidRDefault="00E84A8E" w:rsidP="009A2A80">
            <w:pPr>
              <w:suppressAutoHyphens w:val="0"/>
              <w:spacing w:after="160" w:line="259" w:lineRule="auto"/>
              <w:jc w:val="left"/>
            </w:pPr>
          </w:p>
        </w:tc>
      </w:tr>
      <w:tr w:rsidR="00E84A8E" w:rsidRPr="007336DB" w14:paraId="3E6B2D1A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5CDEE5B7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E1F92D1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C5046FF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2771B9D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41B8D63B" w14:textId="77777777" w:rsidTr="008F2598">
        <w:trPr>
          <w:gridAfter w:val="1"/>
          <w:wAfter w:w="2857" w:type="dxa"/>
          <w:trHeight w:val="457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7B008" w14:textId="26BFDA21" w:rsidR="00E84A8E" w:rsidRPr="007336DB" w:rsidRDefault="00E84A8E" w:rsidP="009A2A80">
            <w:pPr>
              <w:pStyle w:val="Heading2"/>
              <w:rPr>
                <w:rFonts w:asciiTheme="minorHAnsi" w:hAnsiTheme="minorHAnsi" w:cstheme="minorHAnsi"/>
              </w:rPr>
            </w:pPr>
            <w:r w:rsidRPr="007336DB">
              <w:rPr>
                <w:rFonts w:asciiTheme="minorHAnsi" w:hAnsiTheme="minorHAnsi" w:cstheme="minorHAnsi"/>
              </w:rPr>
              <w:br w:type="page"/>
            </w:r>
            <w:r w:rsidRPr="00D96E80">
              <w:rPr>
                <w:rFonts w:asciiTheme="minorHAnsi" w:hAnsiTheme="minorHAnsi" w:cstheme="minorHAnsi"/>
                <w:shd w:val="clear" w:color="auto" w:fill="BFBFBF" w:themeFill="background1" w:themeFillShade="BF"/>
              </w:rPr>
              <w:t>ASSIGNED RESOURCES AND EQUIPMENT (Element 9)</w:t>
            </w:r>
          </w:p>
        </w:tc>
      </w:tr>
      <w:tr w:rsidR="00E84A8E" w:rsidRPr="007336DB" w14:paraId="643C6B9B" w14:textId="77777777" w:rsidTr="008F2598">
        <w:trPr>
          <w:gridAfter w:val="1"/>
          <w:wAfter w:w="2857" w:type="dxa"/>
          <w:trHeight w:val="457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7DE00" w14:textId="4DD04636" w:rsidR="00E84A8E" w:rsidRPr="007336DB" w:rsidRDefault="00E84A8E" w:rsidP="009A2A80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Minimum </w:t>
            </w:r>
            <w:r w:rsidRPr="007336DB">
              <w:rPr>
                <w:rFonts w:asciiTheme="minorHAnsi" w:hAnsiTheme="minorHAnsi" w:cstheme="minorHAnsi"/>
              </w:rPr>
              <w:t xml:space="preserve">Resources </w:t>
            </w:r>
            <w:r>
              <w:rPr>
                <w:rFonts w:asciiTheme="minorHAnsi" w:hAnsiTheme="minorHAnsi" w:cstheme="minorHAnsi"/>
              </w:rPr>
              <w:t>–</w:t>
            </w:r>
            <w:r w:rsidRPr="007336DB">
              <w:rPr>
                <w:rFonts w:asciiTheme="minorHAnsi" w:hAnsiTheme="minorHAnsi" w:cstheme="minorHAnsi"/>
              </w:rPr>
              <w:t xml:space="preserve"> Personnel</w:t>
            </w:r>
          </w:p>
        </w:tc>
      </w:tr>
      <w:tr w:rsidR="00E84A8E" w:rsidRPr="007336DB" w14:paraId="04F1D026" w14:textId="77777777" w:rsidTr="008F2598">
        <w:trPr>
          <w:gridAfter w:val="1"/>
          <w:wAfter w:w="2857" w:type="dxa"/>
          <w:trHeight w:val="338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6AFF7F88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Number Needed</w:t>
            </w:r>
          </w:p>
        </w:tc>
        <w:tc>
          <w:tcPr>
            <w:tcW w:w="3131" w:type="dxa"/>
            <w:gridSpan w:val="9"/>
            <w:shd w:val="clear" w:color="auto" w:fill="D9D9D9" w:themeFill="background1" w:themeFillShade="D9"/>
            <w:vAlign w:val="center"/>
          </w:tcPr>
          <w:p w14:paraId="66CC7D0A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Position</w:t>
            </w:r>
          </w:p>
        </w:tc>
        <w:tc>
          <w:tcPr>
            <w:tcW w:w="3059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3096A" w14:textId="5E2DD175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Number Needed</w:t>
            </w:r>
          </w:p>
        </w:tc>
        <w:tc>
          <w:tcPr>
            <w:tcW w:w="344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5D38E" w14:textId="2EBDAECF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Position</w:t>
            </w:r>
          </w:p>
        </w:tc>
      </w:tr>
      <w:tr w:rsidR="00E84A8E" w:rsidRPr="00CD6B7B" w14:paraId="183371B2" w14:textId="77777777" w:rsidTr="008F2598">
        <w:trPr>
          <w:gridAfter w:val="1"/>
          <w:wAfter w:w="2857" w:type="dxa"/>
          <w:trHeight w:val="338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AE1F3" w14:textId="77777777" w:rsidR="00E84A8E" w:rsidRPr="008A56E4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6E4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13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AFE32" w14:textId="721C45A7" w:rsidR="00E84A8E" w:rsidRPr="008A56E4" w:rsidRDefault="008F2598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Certified Prescribed Burn Manager</w:t>
            </w:r>
          </w:p>
        </w:tc>
        <w:tc>
          <w:tcPr>
            <w:tcW w:w="305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7B0B4" w14:textId="77777777" w:rsidR="00E84A8E" w:rsidRPr="008A56E4" w:rsidRDefault="00E84A8E" w:rsidP="009A2A8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6929C" w14:textId="4B25D5CB" w:rsidR="00E84A8E" w:rsidRPr="008A56E4" w:rsidRDefault="00E84A8E" w:rsidP="009A2A80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E84A8E" w:rsidRPr="00CD6B7B" w14:paraId="4013DE8F" w14:textId="77777777" w:rsidTr="008F2598">
        <w:trPr>
          <w:gridAfter w:val="1"/>
          <w:wAfter w:w="2857" w:type="dxa"/>
          <w:trHeight w:val="338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089D796F" w14:textId="77777777" w:rsidR="00E84A8E" w:rsidRPr="00CD6B7B" w:rsidRDefault="00E84A8E" w:rsidP="009A2A8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gridSpan w:val="9"/>
            <w:shd w:val="clear" w:color="auto" w:fill="FFFFFF" w:themeFill="background1"/>
            <w:vAlign w:val="center"/>
          </w:tcPr>
          <w:p w14:paraId="1C483A8B" w14:textId="77777777" w:rsidR="00E84A8E" w:rsidRPr="00CD6B7B" w:rsidRDefault="00E84A8E" w:rsidP="009A2A8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059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A4E7DF" w14:textId="77777777" w:rsidR="00E84A8E" w:rsidRPr="00CD6B7B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FAA836" w14:textId="6D4A261C" w:rsidR="00E84A8E" w:rsidRPr="00CD6B7B" w:rsidRDefault="00E84A8E" w:rsidP="009A2A80">
            <w:pPr>
              <w:rPr>
                <w:rFonts w:asciiTheme="minorHAnsi" w:hAnsiTheme="minorHAnsi" w:cstheme="minorHAnsi"/>
              </w:rPr>
            </w:pPr>
          </w:p>
        </w:tc>
      </w:tr>
      <w:tr w:rsidR="00E84A8E" w14:paraId="0F9304C0" w14:textId="77777777" w:rsidTr="008F2598">
        <w:trPr>
          <w:gridAfter w:val="1"/>
          <w:wAfter w:w="2857" w:type="dxa"/>
          <w:trHeight w:val="338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554DDD9A" w14:textId="77777777" w:rsidR="00E84A8E" w:rsidRPr="00CD6B7B" w:rsidRDefault="00E84A8E" w:rsidP="009A2A8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gridSpan w:val="9"/>
            <w:shd w:val="clear" w:color="auto" w:fill="FFFFFF" w:themeFill="background1"/>
            <w:vAlign w:val="center"/>
          </w:tcPr>
          <w:p w14:paraId="273B4BFE" w14:textId="77777777" w:rsidR="00E84A8E" w:rsidRPr="00CD6B7B" w:rsidRDefault="00E84A8E" w:rsidP="009A2A8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059" w:type="dxa"/>
            <w:gridSpan w:val="9"/>
            <w:shd w:val="clear" w:color="auto" w:fill="FFFFFF" w:themeFill="background1"/>
            <w:vAlign w:val="center"/>
          </w:tcPr>
          <w:p w14:paraId="00D778EA" w14:textId="77777777" w:rsidR="00E84A8E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gridSpan w:val="8"/>
            <w:shd w:val="clear" w:color="auto" w:fill="FFFFFF" w:themeFill="background1"/>
            <w:vAlign w:val="center"/>
          </w:tcPr>
          <w:p w14:paraId="28DF0A18" w14:textId="1190F36E" w:rsidR="00E84A8E" w:rsidRDefault="00E84A8E" w:rsidP="009A2A80">
            <w:pPr>
              <w:rPr>
                <w:rFonts w:asciiTheme="minorHAnsi" w:hAnsiTheme="minorHAnsi" w:cstheme="minorHAnsi"/>
              </w:rPr>
            </w:pPr>
          </w:p>
        </w:tc>
      </w:tr>
      <w:tr w:rsidR="00E84A8E" w14:paraId="4F7C1D96" w14:textId="77777777" w:rsidTr="008F2598">
        <w:trPr>
          <w:gridAfter w:val="1"/>
          <w:wAfter w:w="2857" w:type="dxa"/>
          <w:trHeight w:val="338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1629FEE9" w14:textId="77777777" w:rsidR="00E84A8E" w:rsidRPr="00CD6B7B" w:rsidRDefault="00E84A8E" w:rsidP="009A2A8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131" w:type="dxa"/>
            <w:gridSpan w:val="9"/>
            <w:shd w:val="clear" w:color="auto" w:fill="FFFFFF" w:themeFill="background1"/>
            <w:vAlign w:val="center"/>
          </w:tcPr>
          <w:p w14:paraId="6424FD38" w14:textId="77777777" w:rsidR="00E84A8E" w:rsidRPr="00CD6B7B" w:rsidRDefault="00E84A8E" w:rsidP="009A2A8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059" w:type="dxa"/>
            <w:gridSpan w:val="9"/>
            <w:shd w:val="clear" w:color="auto" w:fill="FFFFFF" w:themeFill="background1"/>
            <w:vAlign w:val="center"/>
          </w:tcPr>
          <w:p w14:paraId="6ACEAD27" w14:textId="77777777" w:rsidR="00E84A8E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gridSpan w:val="8"/>
            <w:shd w:val="clear" w:color="auto" w:fill="FFFFFF" w:themeFill="background1"/>
            <w:vAlign w:val="center"/>
          </w:tcPr>
          <w:p w14:paraId="7A133F9B" w14:textId="2295E068" w:rsidR="00E84A8E" w:rsidRDefault="00E84A8E" w:rsidP="009A2A80">
            <w:pPr>
              <w:rPr>
                <w:rFonts w:asciiTheme="minorHAnsi" w:hAnsiTheme="minorHAnsi" w:cstheme="minorHAnsi"/>
              </w:rPr>
            </w:pPr>
          </w:p>
        </w:tc>
      </w:tr>
      <w:tr w:rsidR="00E84A8E" w:rsidRPr="007336DB" w14:paraId="7B101A31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shd w:val="clear" w:color="auto" w:fill="D9D9D9" w:themeFill="background1" w:themeFillShade="D9"/>
            <w:vAlign w:val="center"/>
          </w:tcPr>
          <w:p w14:paraId="335FBE31" w14:textId="4366168F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Minimum </w:t>
            </w:r>
            <w:r w:rsidRPr="007336DB">
              <w:rPr>
                <w:rFonts w:asciiTheme="minorHAnsi" w:hAnsiTheme="minorHAnsi" w:cstheme="minorHAnsi"/>
                <w:b/>
                <w:bCs/>
              </w:rPr>
              <w:t>Resources - Equipment</w:t>
            </w:r>
          </w:p>
        </w:tc>
      </w:tr>
      <w:tr w:rsidR="00E84A8E" w:rsidRPr="007336DB" w14:paraId="06D08178" w14:textId="77777777" w:rsidTr="008F2598">
        <w:trPr>
          <w:gridAfter w:val="1"/>
          <w:wAfter w:w="2857" w:type="dxa"/>
          <w:trHeight w:val="356"/>
        </w:trPr>
        <w:tc>
          <w:tcPr>
            <w:tcW w:w="2488" w:type="dxa"/>
            <w:gridSpan w:val="3"/>
            <w:shd w:val="clear" w:color="auto" w:fill="D9D9D9" w:themeFill="background1" w:themeFillShade="D9"/>
            <w:vAlign w:val="center"/>
          </w:tcPr>
          <w:p w14:paraId="33C9B313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Number needed</w:t>
            </w:r>
          </w:p>
        </w:tc>
        <w:tc>
          <w:tcPr>
            <w:tcW w:w="6677" w:type="dxa"/>
            <w:gridSpan w:val="21"/>
            <w:shd w:val="clear" w:color="auto" w:fill="D9D9D9" w:themeFill="background1" w:themeFillShade="D9"/>
            <w:vAlign w:val="center"/>
          </w:tcPr>
          <w:p w14:paraId="5BE7C1AF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Equipment Type</w:t>
            </w:r>
          </w:p>
        </w:tc>
        <w:tc>
          <w:tcPr>
            <w:tcW w:w="2870" w:type="dxa"/>
            <w:gridSpan w:val="4"/>
            <w:shd w:val="clear" w:color="auto" w:fill="D9D9D9" w:themeFill="background1" w:themeFillShade="D9"/>
            <w:vAlign w:val="center"/>
          </w:tcPr>
          <w:p w14:paraId="64FE31FC" w14:textId="77777777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Burn Phase (Ignition and/or Patrol/Mop-Up)</w:t>
            </w:r>
          </w:p>
        </w:tc>
      </w:tr>
      <w:tr w:rsidR="00E84A8E" w:rsidRPr="007336DB" w14:paraId="4AAC1C2C" w14:textId="77777777" w:rsidTr="008F2598">
        <w:trPr>
          <w:gridAfter w:val="1"/>
          <w:wAfter w:w="2857" w:type="dxa"/>
          <w:trHeight w:val="256"/>
        </w:trPr>
        <w:tc>
          <w:tcPr>
            <w:tcW w:w="2488" w:type="dxa"/>
            <w:gridSpan w:val="3"/>
          </w:tcPr>
          <w:p w14:paraId="080381CF" w14:textId="77777777" w:rsidR="00E84A8E" w:rsidRPr="00C80FB0" w:rsidRDefault="00E84A8E" w:rsidP="009A2A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77" w:type="dxa"/>
            <w:gridSpan w:val="21"/>
          </w:tcPr>
          <w:p w14:paraId="099791EF" w14:textId="77777777" w:rsidR="00E84A8E" w:rsidRPr="00C80FB0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70" w:type="dxa"/>
            <w:gridSpan w:val="4"/>
          </w:tcPr>
          <w:p w14:paraId="16C625FD" w14:textId="77777777" w:rsidR="00E84A8E" w:rsidRPr="007336DB" w:rsidRDefault="00E84A8E" w:rsidP="009A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C80FB0" w14:paraId="5A10AE6A" w14:textId="77777777" w:rsidTr="008F2598">
        <w:trPr>
          <w:gridAfter w:val="1"/>
          <w:wAfter w:w="2857" w:type="dxa"/>
          <w:trHeight w:val="244"/>
        </w:trPr>
        <w:tc>
          <w:tcPr>
            <w:tcW w:w="2488" w:type="dxa"/>
            <w:gridSpan w:val="3"/>
          </w:tcPr>
          <w:p w14:paraId="47C1A5D7" w14:textId="77777777" w:rsidR="00E84A8E" w:rsidRPr="00C80FB0" w:rsidRDefault="00E84A8E" w:rsidP="009A2A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77" w:type="dxa"/>
            <w:gridSpan w:val="21"/>
          </w:tcPr>
          <w:p w14:paraId="6B040B7C" w14:textId="77777777" w:rsidR="00E84A8E" w:rsidRPr="00C80FB0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70" w:type="dxa"/>
            <w:gridSpan w:val="4"/>
          </w:tcPr>
          <w:p w14:paraId="153980D8" w14:textId="77777777" w:rsidR="00E84A8E" w:rsidRPr="00C80FB0" w:rsidRDefault="00E84A8E" w:rsidP="009A2A80">
            <w:pPr>
              <w:rPr>
                <w:rFonts w:asciiTheme="minorHAnsi" w:hAnsiTheme="minorHAnsi" w:cstheme="minorHAnsi"/>
              </w:rPr>
            </w:pPr>
          </w:p>
        </w:tc>
      </w:tr>
      <w:tr w:rsidR="00E84A8E" w:rsidRPr="00C80FB0" w14:paraId="1093837D" w14:textId="77777777" w:rsidTr="008F2598">
        <w:trPr>
          <w:gridAfter w:val="1"/>
          <w:wAfter w:w="2857" w:type="dxa"/>
          <w:trHeight w:val="244"/>
        </w:trPr>
        <w:tc>
          <w:tcPr>
            <w:tcW w:w="2488" w:type="dxa"/>
            <w:gridSpan w:val="3"/>
          </w:tcPr>
          <w:p w14:paraId="4D001171" w14:textId="77777777" w:rsidR="00E84A8E" w:rsidRPr="00C80FB0" w:rsidRDefault="00E84A8E" w:rsidP="009A2A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77" w:type="dxa"/>
            <w:gridSpan w:val="21"/>
          </w:tcPr>
          <w:p w14:paraId="16A9FC56" w14:textId="77777777" w:rsidR="00E84A8E" w:rsidRPr="00C80FB0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70" w:type="dxa"/>
            <w:gridSpan w:val="4"/>
          </w:tcPr>
          <w:p w14:paraId="12423262" w14:textId="77777777" w:rsidR="00E84A8E" w:rsidRPr="00C80FB0" w:rsidRDefault="00E84A8E" w:rsidP="009A2A80">
            <w:pPr>
              <w:rPr>
                <w:rFonts w:asciiTheme="minorHAnsi" w:hAnsiTheme="minorHAnsi" w:cstheme="minorHAnsi"/>
              </w:rPr>
            </w:pPr>
          </w:p>
        </w:tc>
      </w:tr>
      <w:tr w:rsidR="00E84A8E" w14:paraId="42A1D8CB" w14:textId="77777777" w:rsidTr="008F2598">
        <w:trPr>
          <w:gridAfter w:val="1"/>
          <w:wAfter w:w="2857" w:type="dxa"/>
          <w:trHeight w:val="244"/>
        </w:trPr>
        <w:tc>
          <w:tcPr>
            <w:tcW w:w="2488" w:type="dxa"/>
            <w:gridSpan w:val="3"/>
          </w:tcPr>
          <w:p w14:paraId="06281A7F" w14:textId="77777777" w:rsidR="00E84A8E" w:rsidRPr="00C80FB0" w:rsidRDefault="00E84A8E" w:rsidP="009A2A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77" w:type="dxa"/>
            <w:gridSpan w:val="21"/>
          </w:tcPr>
          <w:p w14:paraId="4B8D2392" w14:textId="77777777" w:rsidR="00E84A8E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70" w:type="dxa"/>
            <w:gridSpan w:val="4"/>
          </w:tcPr>
          <w:p w14:paraId="009A830A" w14:textId="77777777" w:rsidR="00E84A8E" w:rsidRDefault="00E84A8E" w:rsidP="009A2A80">
            <w:pPr>
              <w:rPr>
                <w:rFonts w:asciiTheme="minorHAnsi" w:hAnsiTheme="minorHAnsi" w:cstheme="minorHAnsi"/>
              </w:rPr>
            </w:pPr>
          </w:p>
        </w:tc>
      </w:tr>
      <w:tr w:rsidR="00E84A8E" w:rsidRPr="00C80FB0" w14:paraId="0B75C128" w14:textId="77777777" w:rsidTr="008F2598">
        <w:trPr>
          <w:gridAfter w:val="1"/>
          <w:wAfter w:w="2857" w:type="dxa"/>
          <w:trHeight w:val="244"/>
        </w:trPr>
        <w:tc>
          <w:tcPr>
            <w:tcW w:w="2488" w:type="dxa"/>
            <w:gridSpan w:val="3"/>
          </w:tcPr>
          <w:p w14:paraId="5606CC7F" w14:textId="77777777" w:rsidR="00E84A8E" w:rsidRPr="00C80FB0" w:rsidRDefault="00E84A8E" w:rsidP="009A2A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77" w:type="dxa"/>
            <w:gridSpan w:val="21"/>
          </w:tcPr>
          <w:p w14:paraId="5DE006E4" w14:textId="77777777" w:rsidR="00E84A8E" w:rsidRPr="00C80FB0" w:rsidRDefault="00E84A8E" w:rsidP="009A2A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70" w:type="dxa"/>
            <w:gridSpan w:val="4"/>
          </w:tcPr>
          <w:p w14:paraId="76754219" w14:textId="77777777" w:rsidR="00E84A8E" w:rsidRPr="00C80FB0" w:rsidRDefault="00E84A8E" w:rsidP="009A2A80">
            <w:pPr>
              <w:rPr>
                <w:rFonts w:asciiTheme="minorHAnsi" w:hAnsiTheme="minorHAnsi" w:cstheme="minorHAnsi"/>
              </w:rPr>
            </w:pPr>
          </w:p>
        </w:tc>
      </w:tr>
      <w:tr w:rsidR="00E84A8E" w:rsidRPr="007336DB" w14:paraId="24665AB6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FC99D" w14:textId="44F76BBD" w:rsidR="00E84A8E" w:rsidRPr="007336DB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>TEST FIRE AND IGNITION</w:t>
            </w:r>
            <w:r>
              <w:rPr>
                <w:rFonts w:asciiTheme="minorHAnsi" w:hAnsiTheme="minorHAnsi" w:cstheme="minorHAnsi"/>
                <w:b/>
                <w:bCs/>
              </w:rPr>
              <w:t>S (Elements 11, 12)</w:t>
            </w:r>
          </w:p>
        </w:tc>
      </w:tr>
      <w:tr w:rsidR="00E84A8E" w:rsidRPr="007336DB" w14:paraId="63AEC984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D0A86" w14:textId="77777777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TEST FIRE LOCATION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(S)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3AB9A0DB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E5CB3CB" w14:textId="77777777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56A6277" w14:textId="77777777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D50427A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IGNIITON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EQUIPMENT AND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METHOD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B131498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609CFA2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16F271D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03C2BEB" w14:textId="77777777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TEST FIRE RESULTS:</w:t>
            </w:r>
          </w:p>
          <w:p w14:paraId="4F6DD2E7" w14:textId="77777777" w:rsidR="00E84A8E" w:rsidRPr="00004E27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04E27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27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004E27">
              <w:rPr>
                <w:rFonts w:asciiTheme="minorHAnsi" w:hAnsiTheme="minorHAnsi" w:cstheme="minorHAnsi"/>
                <w:b/>
                <w:bCs/>
              </w:rPr>
            </w:r>
            <w:r w:rsidRPr="00004E2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04E2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004E27">
              <w:rPr>
                <w:rFonts w:asciiTheme="minorHAnsi" w:hAnsiTheme="minorHAnsi" w:cstheme="minorHAnsi"/>
                <w:b/>
                <w:bCs/>
              </w:rPr>
              <w:t>On-site weather and fuel conditions are within prescription and consistent with forecast.</w:t>
            </w:r>
          </w:p>
          <w:p w14:paraId="4340BD90" w14:textId="77777777" w:rsidR="00E84A8E" w:rsidRPr="00004E27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04E27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E27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004E27">
              <w:rPr>
                <w:rFonts w:asciiTheme="minorHAnsi" w:hAnsiTheme="minorHAnsi" w:cstheme="minorHAnsi"/>
                <w:b/>
                <w:bCs/>
              </w:rPr>
            </w:r>
            <w:r w:rsidRPr="00004E2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04E2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004E27">
              <w:rPr>
                <w:rFonts w:asciiTheme="minorHAnsi" w:hAnsiTheme="minorHAnsi" w:cstheme="minorHAnsi"/>
                <w:b/>
                <w:bCs/>
              </w:rPr>
              <w:t>Test burn conducted, fire and smoke behavior within prescribed parameters.</w:t>
            </w:r>
          </w:p>
          <w:p w14:paraId="25B50865" w14:textId="77777777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D0FBE52" w14:textId="77777777" w:rsidR="00E84A8E" w:rsidRPr="007336DB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3425B21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366CC2E7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F5496" w14:textId="7DB82441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HOLDING PLAN (Element 13)</w:t>
            </w:r>
          </w:p>
        </w:tc>
      </w:tr>
      <w:tr w:rsidR="00E84A8E" w:rsidRPr="007336DB" w14:paraId="16A44162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69F25" w14:textId="5B0A8F13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t xml:space="preserve">Values At Risk </w:t>
            </w:r>
            <w:r>
              <w:rPr>
                <w:rFonts w:asciiTheme="minorHAnsi" w:hAnsiTheme="minorHAnsi" w:cstheme="minorHAnsi"/>
                <w:b/>
                <w:bCs/>
              </w:rPr>
              <w:t>Inside and Outside Unit</w:t>
            </w:r>
          </w:p>
        </w:tc>
      </w:tr>
      <w:tr w:rsidR="00E84A8E" w:rsidRPr="007336DB" w14:paraId="703711FD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421DE" w14:textId="672E4F24" w:rsidR="00E84A8E" w:rsidRDefault="006C60E6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CRITICAL HOLDING POINTS:</w:t>
            </w:r>
          </w:p>
          <w:p w14:paraId="6D740143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22CBAAC" w14:textId="77777777" w:rsidR="00377135" w:rsidRDefault="00377135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33FC35F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1B83BF29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8D803" w14:textId="2265597D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36DB">
              <w:rPr>
                <w:rFonts w:asciiTheme="minorHAnsi" w:hAnsiTheme="minorHAnsi" w:cstheme="minorHAnsi"/>
                <w:b/>
                <w:bCs/>
              </w:rPr>
              <w:lastRenderedPageBreak/>
              <w:t>Mop-Up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7336DB">
              <w:rPr>
                <w:rFonts w:asciiTheme="minorHAnsi" w:hAnsiTheme="minorHAnsi" w:cstheme="minorHAnsi"/>
                <w:b/>
                <w:bCs/>
              </w:rPr>
              <w:t xml:space="preserve"> Patrol</w:t>
            </w:r>
            <w:r>
              <w:rPr>
                <w:rFonts w:asciiTheme="minorHAnsi" w:hAnsiTheme="minorHAnsi" w:cstheme="minorHAnsi"/>
                <w:b/>
                <w:bCs/>
              </w:rPr>
              <w:t>, And Notification of Declaring Burn Out</w:t>
            </w:r>
          </w:p>
        </w:tc>
      </w:tr>
      <w:tr w:rsidR="00E84A8E" w:rsidRPr="007336DB" w14:paraId="20135A79" w14:textId="77777777" w:rsidTr="008F2598">
        <w:trPr>
          <w:gridAfter w:val="1"/>
          <w:wAfter w:w="2857" w:type="dxa"/>
          <w:trHeight w:val="2447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8FF1A" w14:textId="77777777" w:rsidR="00E84A8E" w:rsidRPr="00982F36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82F36">
              <w:rPr>
                <w:rFonts w:asciiTheme="minorHAnsi" w:hAnsiTheme="minorHAnsi" w:cstheme="minorHAnsi"/>
                <w:b/>
                <w:bCs/>
                <w:sz w:val="20"/>
              </w:rPr>
              <w:t>MOP-UP STANDARDS:</w:t>
            </w:r>
          </w:p>
          <w:p w14:paraId="536F7145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4EEFA2C" w14:textId="77777777" w:rsidR="00377135" w:rsidRPr="00982F36" w:rsidRDefault="00377135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5594253" w14:textId="77777777" w:rsidR="00E84A8E" w:rsidRPr="00982F36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C525752" w14:textId="77777777" w:rsidR="00E84A8E" w:rsidRPr="00982F36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6068">
              <w:rPr>
                <w:rFonts w:asciiTheme="minorHAnsi" w:hAnsiTheme="minorHAnsi" w:cstheme="minorHAnsi"/>
                <w:b/>
                <w:bCs/>
                <w:sz w:val="20"/>
              </w:rPr>
              <w:t>FREQUENCY AND DURATION OF PATROL</w:t>
            </w:r>
            <w:r w:rsidRPr="00982F36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7DECD7A7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D1EEED0" w14:textId="77777777" w:rsidR="00377135" w:rsidRPr="00982F36" w:rsidRDefault="00377135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21A0D0B" w14:textId="77777777" w:rsidR="00E84A8E" w:rsidRPr="00982F36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C731DB6" w14:textId="77777777" w:rsidR="00E84A8E" w:rsidRPr="00982F36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6068">
              <w:rPr>
                <w:rFonts w:asciiTheme="minorHAnsi" w:hAnsiTheme="minorHAnsi" w:cstheme="minorHAnsi"/>
                <w:b/>
                <w:bCs/>
                <w:sz w:val="20"/>
              </w:rPr>
              <w:t>DESCRIBE CRITERIA AND NOTIFICATIONS FOR DECLARING THE BURN OUT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747AA3C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2594F55" w14:textId="77777777" w:rsidR="00377135" w:rsidRPr="00982F36" w:rsidRDefault="00377135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89CBD35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5C4EE191" w14:textId="77777777" w:rsidTr="008F2598">
        <w:trPr>
          <w:gridAfter w:val="1"/>
          <w:wAfter w:w="2857" w:type="dxa"/>
          <w:trHeight w:val="485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5E640" w14:textId="5816DECE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RADIO, CELLULAR, OR OTHER FORMS OF COMMUNICATIONS (Element 15)</w:t>
            </w:r>
          </w:p>
        </w:tc>
      </w:tr>
      <w:tr w:rsidR="00E84A8E" w:rsidRPr="007336DB" w14:paraId="7E359557" w14:textId="77777777" w:rsidTr="008F2598">
        <w:trPr>
          <w:gridAfter w:val="1"/>
          <w:wAfter w:w="2857" w:type="dxa"/>
          <w:trHeight w:val="160"/>
        </w:trPr>
        <w:tc>
          <w:tcPr>
            <w:tcW w:w="269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BC2D6" w14:textId="436A1D5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System</w:t>
            </w:r>
          </w:p>
        </w:tc>
        <w:tc>
          <w:tcPr>
            <w:tcW w:w="257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E6D13" w14:textId="4C179629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Function</w:t>
            </w:r>
          </w:p>
        </w:tc>
        <w:tc>
          <w:tcPr>
            <w:tcW w:w="294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B49DF" w14:textId="03BD5571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Frequency</w:t>
            </w:r>
          </w:p>
        </w:tc>
        <w:tc>
          <w:tcPr>
            <w:tcW w:w="381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9EE3E" w14:textId="2D22559A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Assignment</w:t>
            </w:r>
          </w:p>
        </w:tc>
      </w:tr>
      <w:tr w:rsidR="00E84A8E" w:rsidRPr="007336DB" w14:paraId="6782C9B3" w14:textId="77777777" w:rsidTr="008F2598">
        <w:trPr>
          <w:gridAfter w:val="1"/>
          <w:wAfter w:w="2857" w:type="dxa"/>
          <w:trHeight w:val="431"/>
        </w:trPr>
        <w:tc>
          <w:tcPr>
            <w:tcW w:w="26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88AFE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C2F8D" w14:textId="77777777" w:rsidR="00E84A8E" w:rsidRPr="008A56E4" w:rsidRDefault="00E84A8E" w:rsidP="009A2A80">
            <w:pPr>
              <w:jc w:val="center"/>
              <w:rPr>
                <w:rFonts w:asciiTheme="minorHAnsi" w:hAnsiTheme="minorHAnsi" w:cstheme="minorHAnsi"/>
              </w:rPr>
            </w:pPr>
            <w:r w:rsidRPr="008A56E4">
              <w:rPr>
                <w:rFonts w:asciiTheme="minorHAnsi" w:hAnsiTheme="minorHAnsi" w:cstheme="minorHAnsi"/>
              </w:rPr>
              <w:t>TX</w:t>
            </w:r>
          </w:p>
          <w:p w14:paraId="616BB17D" w14:textId="69411775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6E4">
              <w:rPr>
                <w:rFonts w:asciiTheme="minorHAnsi" w:hAnsiTheme="minorHAnsi" w:cstheme="minorHAnsi"/>
              </w:rPr>
              <w:t>RX</w:t>
            </w:r>
          </w:p>
        </w:tc>
        <w:tc>
          <w:tcPr>
            <w:tcW w:w="21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91E8B" w14:textId="3419EB7C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4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5A665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1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6B24C" w14:textId="4B8F50B8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2B16F693" w14:textId="77777777" w:rsidTr="008F2598">
        <w:trPr>
          <w:gridAfter w:val="1"/>
          <w:wAfter w:w="2857" w:type="dxa"/>
          <w:trHeight w:val="521"/>
        </w:trPr>
        <w:tc>
          <w:tcPr>
            <w:tcW w:w="26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867E8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E18B3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6D75D" w14:textId="55DDCAE8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4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111CE" w14:textId="77777777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1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0CBCB" w14:textId="7A4D5C3C" w:rsidR="00E84A8E" w:rsidRDefault="00E84A8E" w:rsidP="009A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4A8E" w:rsidRPr="007336DB" w14:paraId="0692727E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344C8" w14:textId="7F253A3B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CONTINGENCY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AND WILDFIRE DECLARATION (Element 16)</w:t>
            </w:r>
          </w:p>
        </w:tc>
      </w:tr>
      <w:tr w:rsidR="00E84A8E" w:rsidRPr="007336DB" w14:paraId="7290ADA4" w14:textId="77777777" w:rsidTr="008F2598">
        <w:trPr>
          <w:gridAfter w:val="1"/>
          <w:wAfter w:w="2857" w:type="dxa"/>
          <w:trHeight w:val="3500"/>
        </w:trPr>
        <w:tc>
          <w:tcPr>
            <w:tcW w:w="12035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F0A57" w14:textId="14869F2D" w:rsidR="00E84A8E" w:rsidRDefault="00E84A8E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MANAGEMENT ACTION POINTS AND ACTIONS TAKEN IN RESPONSE:</w:t>
            </w:r>
          </w:p>
          <w:p w14:paraId="7C7C78C7" w14:textId="77777777" w:rsidR="00E84A8E" w:rsidRDefault="00E84A8E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A7E1ADD" w14:textId="77777777" w:rsidR="00377135" w:rsidRDefault="00377135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E326DF1" w14:textId="77777777" w:rsidR="00E84A8E" w:rsidRDefault="00E84A8E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LOCATION AND CONDITION OF SECONDARY CONTROL LINES AND BACK-UP WATER SOURCES: </w:t>
            </w:r>
          </w:p>
          <w:p w14:paraId="7FB095EE" w14:textId="77777777" w:rsidR="00E84A8E" w:rsidRDefault="00E84A8E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ED6A519" w14:textId="77777777" w:rsidR="00377135" w:rsidRDefault="00377135" w:rsidP="009A2A80">
            <w:pPr>
              <w:pStyle w:val="pf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474D46E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CRITERIA AND PROCEDURE FOR WILDFIRE DECLARATION:</w:t>
            </w:r>
          </w:p>
          <w:p w14:paraId="44B0C38E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10FB773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1065B4D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BE95C8E" w14:textId="77777777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7D0359AC" w14:textId="77777777" w:rsidTr="008F2598">
        <w:trPr>
          <w:gridAfter w:val="1"/>
          <w:wAfter w:w="2857" w:type="dxa"/>
          <w:trHeight w:val="384"/>
        </w:trPr>
        <w:tc>
          <w:tcPr>
            <w:tcW w:w="4832" w:type="dxa"/>
            <w:gridSpan w:val="9"/>
            <w:shd w:val="clear" w:color="auto" w:fill="D9D9D9" w:themeFill="background1" w:themeFillShade="D9"/>
            <w:vAlign w:val="center"/>
          </w:tcPr>
          <w:p w14:paraId="33627446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Contingency </w:t>
            </w: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Resource Name</w:t>
            </w:r>
          </w:p>
        </w:tc>
        <w:tc>
          <w:tcPr>
            <w:tcW w:w="3785" w:type="dxa"/>
            <w:gridSpan w:val="12"/>
            <w:shd w:val="clear" w:color="auto" w:fill="D9D9D9" w:themeFill="background1" w:themeFillShade="D9"/>
            <w:vAlign w:val="center"/>
          </w:tcPr>
          <w:p w14:paraId="63137978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Response Time</w:t>
            </w:r>
          </w:p>
        </w:tc>
        <w:tc>
          <w:tcPr>
            <w:tcW w:w="3418" w:type="dxa"/>
            <w:gridSpan w:val="7"/>
            <w:shd w:val="clear" w:color="auto" w:fill="D9D9D9" w:themeFill="background1" w:themeFillShade="D9"/>
            <w:vAlign w:val="center"/>
          </w:tcPr>
          <w:p w14:paraId="7D27DAD7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Location</w:t>
            </w:r>
          </w:p>
        </w:tc>
      </w:tr>
      <w:tr w:rsidR="00E84A8E" w:rsidRPr="007336DB" w14:paraId="1B5BD85F" w14:textId="77777777" w:rsidTr="008F2598">
        <w:trPr>
          <w:gridAfter w:val="1"/>
          <w:wAfter w:w="2857" w:type="dxa"/>
          <w:trHeight w:val="430"/>
        </w:trPr>
        <w:tc>
          <w:tcPr>
            <w:tcW w:w="4832" w:type="dxa"/>
            <w:gridSpan w:val="9"/>
            <w:vAlign w:val="center"/>
          </w:tcPr>
          <w:p w14:paraId="04940729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3DE3641F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418" w:type="dxa"/>
            <w:gridSpan w:val="7"/>
            <w:vAlign w:val="center"/>
          </w:tcPr>
          <w:p w14:paraId="5784C3E4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1AEF6E12" w14:textId="77777777" w:rsidTr="008F2598">
        <w:trPr>
          <w:gridAfter w:val="1"/>
          <w:wAfter w:w="2857" w:type="dxa"/>
          <w:trHeight w:val="430"/>
        </w:trPr>
        <w:tc>
          <w:tcPr>
            <w:tcW w:w="4832" w:type="dxa"/>
            <w:gridSpan w:val="9"/>
            <w:vAlign w:val="center"/>
          </w:tcPr>
          <w:p w14:paraId="2D88867C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699C11F2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418" w:type="dxa"/>
            <w:gridSpan w:val="7"/>
            <w:vAlign w:val="center"/>
          </w:tcPr>
          <w:p w14:paraId="23695505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7C8A4EB1" w14:textId="77777777" w:rsidTr="008F2598">
        <w:trPr>
          <w:gridAfter w:val="1"/>
          <w:wAfter w:w="2857" w:type="dxa"/>
          <w:trHeight w:val="430"/>
        </w:trPr>
        <w:tc>
          <w:tcPr>
            <w:tcW w:w="4832" w:type="dxa"/>
            <w:gridSpan w:val="9"/>
            <w:vAlign w:val="center"/>
          </w:tcPr>
          <w:p w14:paraId="61149E98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6F15269A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418" w:type="dxa"/>
            <w:gridSpan w:val="7"/>
            <w:vAlign w:val="center"/>
          </w:tcPr>
          <w:p w14:paraId="1976C5AD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76C67179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37D4B8E8" w14:textId="0EADB3C6" w:rsidR="00E84A8E" w:rsidRPr="007336DB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SOURCES OF EMERGENCY ASSIST</w:t>
            </w:r>
            <w:r w:rsidR="008F2598"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NCE (Element 17)</w:t>
            </w:r>
          </w:p>
        </w:tc>
      </w:tr>
      <w:tr w:rsidR="006C60E6" w:rsidRPr="007336DB" w14:paraId="5A6BF65C" w14:textId="77777777" w:rsidTr="008F2598">
        <w:trPr>
          <w:gridAfter w:val="1"/>
          <w:wAfter w:w="2857" w:type="dxa"/>
          <w:trHeight w:val="430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3FEC2520" w14:textId="6E913518" w:rsidR="006C60E6" w:rsidRPr="007336DB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Type</w:t>
            </w:r>
          </w:p>
        </w:tc>
        <w:tc>
          <w:tcPr>
            <w:tcW w:w="5695" w:type="dxa"/>
            <w:gridSpan w:val="16"/>
            <w:shd w:val="clear" w:color="auto" w:fill="D9D9D9" w:themeFill="background1" w:themeFillShade="D9"/>
            <w:vAlign w:val="center"/>
          </w:tcPr>
          <w:p w14:paraId="61590D2C" w14:textId="5FEC73E1" w:rsidR="006C60E6" w:rsidRPr="007336DB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3935" w:type="dxa"/>
            <w:gridSpan w:val="10"/>
            <w:shd w:val="clear" w:color="auto" w:fill="D9D9D9" w:themeFill="background1" w:themeFillShade="D9"/>
            <w:vAlign w:val="center"/>
          </w:tcPr>
          <w:p w14:paraId="4CA7BF8A" w14:textId="43251A76" w:rsidR="006C60E6" w:rsidRPr="007336DB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Phone</w:t>
            </w:r>
          </w:p>
        </w:tc>
      </w:tr>
      <w:tr w:rsidR="006C60E6" w:rsidRPr="007336DB" w14:paraId="50B857C2" w14:textId="77777777" w:rsidTr="008F2598">
        <w:trPr>
          <w:gridAfter w:val="1"/>
          <w:wAfter w:w="2857" w:type="dxa"/>
          <w:trHeight w:val="430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3649212B" w14:textId="77777777" w:rsidR="006C60E6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695" w:type="dxa"/>
            <w:gridSpan w:val="16"/>
            <w:shd w:val="clear" w:color="auto" w:fill="FFFFFF" w:themeFill="background1"/>
            <w:vAlign w:val="center"/>
          </w:tcPr>
          <w:p w14:paraId="2E8A2CE3" w14:textId="77777777" w:rsidR="006C60E6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935" w:type="dxa"/>
            <w:gridSpan w:val="10"/>
            <w:shd w:val="clear" w:color="auto" w:fill="FFFFFF" w:themeFill="background1"/>
            <w:vAlign w:val="center"/>
          </w:tcPr>
          <w:p w14:paraId="05E8D823" w14:textId="77777777" w:rsidR="006C60E6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C60E6" w:rsidRPr="007336DB" w14:paraId="09FF9174" w14:textId="77777777" w:rsidTr="008F2598">
        <w:trPr>
          <w:gridAfter w:val="1"/>
          <w:wAfter w:w="2857" w:type="dxa"/>
          <w:trHeight w:val="430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3C3B2272" w14:textId="77777777" w:rsidR="006C60E6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695" w:type="dxa"/>
            <w:gridSpan w:val="16"/>
            <w:shd w:val="clear" w:color="auto" w:fill="FFFFFF" w:themeFill="background1"/>
            <w:vAlign w:val="center"/>
          </w:tcPr>
          <w:p w14:paraId="43A53A7E" w14:textId="77777777" w:rsidR="006C60E6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935" w:type="dxa"/>
            <w:gridSpan w:val="10"/>
            <w:shd w:val="clear" w:color="auto" w:fill="FFFFFF" w:themeFill="background1"/>
            <w:vAlign w:val="center"/>
          </w:tcPr>
          <w:p w14:paraId="34C1CDC3" w14:textId="77777777" w:rsidR="006C60E6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77135" w:rsidRPr="007336DB" w14:paraId="7104E968" w14:textId="77777777" w:rsidTr="008F2598">
        <w:trPr>
          <w:gridAfter w:val="1"/>
          <w:wAfter w:w="2857" w:type="dxa"/>
          <w:trHeight w:val="430"/>
        </w:trPr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4E690FE7" w14:textId="77777777" w:rsidR="00377135" w:rsidRDefault="00377135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695" w:type="dxa"/>
            <w:gridSpan w:val="16"/>
            <w:shd w:val="clear" w:color="auto" w:fill="FFFFFF" w:themeFill="background1"/>
            <w:vAlign w:val="center"/>
          </w:tcPr>
          <w:p w14:paraId="2F9401E9" w14:textId="77777777" w:rsidR="00377135" w:rsidRDefault="00377135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935" w:type="dxa"/>
            <w:gridSpan w:val="10"/>
            <w:shd w:val="clear" w:color="auto" w:fill="FFFFFF" w:themeFill="background1"/>
            <w:vAlign w:val="center"/>
          </w:tcPr>
          <w:p w14:paraId="5C1A1E2F" w14:textId="77777777" w:rsidR="00377135" w:rsidRDefault="00377135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C60E6" w:rsidRPr="007336DB" w14:paraId="3665F95C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279FBEC3" w14:textId="59320A3C" w:rsidR="006C60E6" w:rsidRPr="007336DB" w:rsidRDefault="006C60E6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SAFETY, MEDICAL, AND EMERGENCY PLAN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(Element 18)</w:t>
            </w:r>
          </w:p>
        </w:tc>
      </w:tr>
      <w:tr w:rsidR="00E84A8E" w:rsidRPr="007336DB" w14:paraId="60C84221" w14:textId="77777777" w:rsidTr="008F2598">
        <w:trPr>
          <w:gridAfter w:val="1"/>
          <w:wAfter w:w="2857" w:type="dxa"/>
          <w:trHeight w:val="3140"/>
        </w:trPr>
        <w:tc>
          <w:tcPr>
            <w:tcW w:w="12035" w:type="dxa"/>
            <w:gridSpan w:val="28"/>
            <w:shd w:val="clear" w:color="auto" w:fill="FFFFFF" w:themeFill="background1"/>
            <w:vAlign w:val="center"/>
          </w:tcPr>
          <w:p w14:paraId="250D24DF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NEAREST AMBULANCE AND HOSPITAL (INCLUDING BURN CENTER):</w:t>
            </w:r>
          </w:p>
          <w:p w14:paraId="7E557508" w14:textId="77777777" w:rsidR="00377135" w:rsidRDefault="00377135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3DA607A" w14:textId="77777777" w:rsidR="00377135" w:rsidRDefault="00377135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E854CF6" w14:textId="34457E5C" w:rsidR="00377135" w:rsidRDefault="00377135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NEAREST STREET INTERSECTION (Optional):</w:t>
            </w:r>
          </w:p>
          <w:p w14:paraId="044C4AC5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DDD242E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7C1F6E4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SAFETY ISSUES AND MITIGATIONS:</w:t>
            </w:r>
          </w:p>
          <w:p w14:paraId="3C90687F" w14:textId="77777777" w:rsidR="00377135" w:rsidRDefault="00377135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7295E2C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90E938D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F3F72B1" w14:textId="77777777" w:rsidR="00E84A8E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SAFETY ZONES AND ESCAPE ROUTES:</w:t>
            </w:r>
          </w:p>
          <w:p w14:paraId="701FF4C5" w14:textId="77777777" w:rsidR="00E84A8E" w:rsidRPr="007336DB" w:rsidRDefault="00E84A8E" w:rsidP="009A2A80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4BD6494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373EA9A2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BFBFBF" w:themeFill="background1" w:themeFillShade="BF"/>
            <w:vAlign w:val="center"/>
          </w:tcPr>
          <w:p w14:paraId="12E6B1C6" w14:textId="71FE7F91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36DB">
              <w:rPr>
                <w:rFonts w:asciiTheme="minorHAnsi" w:hAnsiTheme="minorHAnsi" w:cstheme="minorHAnsi"/>
                <w:b/>
                <w:bCs/>
                <w:sz w:val="20"/>
              </w:rPr>
              <w:t>SMOKE MANAGEMENT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(Element 19)</w:t>
            </w:r>
          </w:p>
        </w:tc>
      </w:tr>
      <w:tr w:rsidR="00377135" w:rsidRPr="007336DB" w14:paraId="418C1423" w14:textId="77777777" w:rsidTr="008F2598">
        <w:trPr>
          <w:gridAfter w:val="1"/>
          <w:wAfter w:w="2857" w:type="dxa"/>
          <w:trHeight w:val="430"/>
        </w:trPr>
        <w:tc>
          <w:tcPr>
            <w:tcW w:w="12035" w:type="dxa"/>
            <w:gridSpan w:val="28"/>
            <w:shd w:val="clear" w:color="auto" w:fill="D9D9D9" w:themeFill="background1" w:themeFillShade="D9"/>
            <w:vAlign w:val="center"/>
          </w:tcPr>
          <w:p w14:paraId="7492DF43" w14:textId="4A61012F" w:rsidR="00377135" w:rsidRPr="007336DB" w:rsidRDefault="00377135" w:rsidP="00377135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Nearest Smoke Sensitive Receptor(s): (Population centers, transportation corridors, schools, airports, hospitals, recreation areas)</w:t>
            </w:r>
          </w:p>
        </w:tc>
      </w:tr>
      <w:tr w:rsidR="00E84A8E" w:rsidRPr="007336DB" w14:paraId="3123DF81" w14:textId="77777777" w:rsidTr="008F2598">
        <w:trPr>
          <w:gridAfter w:val="1"/>
          <w:wAfter w:w="2857" w:type="dxa"/>
          <w:trHeight w:val="430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35FC1CF4" w14:textId="230F72BB" w:rsidR="00377135" w:rsidRPr="00377135" w:rsidRDefault="00377135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7135"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ame</w:t>
            </w:r>
          </w:p>
        </w:tc>
        <w:tc>
          <w:tcPr>
            <w:tcW w:w="4151" w:type="dxa"/>
            <w:gridSpan w:val="13"/>
            <w:shd w:val="clear" w:color="auto" w:fill="FFFFFF" w:themeFill="background1"/>
            <w:vAlign w:val="center"/>
          </w:tcPr>
          <w:p w14:paraId="23EF88FF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061" w:type="dxa"/>
            <w:gridSpan w:val="6"/>
            <w:shd w:val="clear" w:color="auto" w:fill="D9D9D9" w:themeFill="background1" w:themeFillShade="D9"/>
            <w:vAlign w:val="center"/>
          </w:tcPr>
          <w:p w14:paraId="376755A3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Distance and Direction</w:t>
            </w:r>
          </w:p>
        </w:tc>
        <w:tc>
          <w:tcPr>
            <w:tcW w:w="3418" w:type="dxa"/>
            <w:gridSpan w:val="7"/>
            <w:shd w:val="clear" w:color="auto" w:fill="FFFFFF" w:themeFill="background1"/>
            <w:vAlign w:val="center"/>
          </w:tcPr>
          <w:p w14:paraId="124D0E22" w14:textId="77777777" w:rsidR="00E84A8E" w:rsidRPr="007336DB" w:rsidRDefault="00E84A8E" w:rsidP="009A2A8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84A8E" w:rsidRPr="007336DB" w14:paraId="579AD718" w14:textId="77777777" w:rsidTr="008F2598">
        <w:trPr>
          <w:gridAfter w:val="1"/>
          <w:wAfter w:w="2857" w:type="dxa"/>
          <w:trHeight w:val="842"/>
        </w:trPr>
        <w:tc>
          <w:tcPr>
            <w:tcW w:w="12035" w:type="dxa"/>
            <w:gridSpan w:val="28"/>
            <w:vAlign w:val="center"/>
          </w:tcPr>
          <w:p w14:paraId="484237B2" w14:textId="3995510A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1" w:name="_Hlk123568789"/>
            <w:r>
              <w:rPr>
                <w:rFonts w:asciiTheme="minorHAnsi" w:hAnsiTheme="minorHAnsi" w:cstheme="minorHAnsi"/>
                <w:b/>
                <w:bCs/>
                <w:sz w:val="20"/>
              </w:rPr>
              <w:t>MITIGATION STRATEGIES AND TECHNIQUES TO REDUCE IMPACTS:</w:t>
            </w:r>
          </w:p>
          <w:p w14:paraId="2F5F8DB8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FCC8E74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581E456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3219C2C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F17E16B" w14:textId="77777777" w:rsidR="00E84A8E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BAC2F2E" w14:textId="7AFF6B10" w:rsidR="00E84A8E" w:rsidRPr="007336DB" w:rsidRDefault="00E84A8E" w:rsidP="009A2A80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NO BURNING WILL BE CONDUCTED WHEN THE AIR QUALITY INDEX (AQI) FORECAST IS 101 OR ABOVE.</w:t>
            </w:r>
          </w:p>
        </w:tc>
      </w:tr>
      <w:bookmarkEnd w:id="1"/>
    </w:tbl>
    <w:p w14:paraId="1D789EDF" w14:textId="77777777" w:rsidR="00FB5EE1" w:rsidRDefault="00FB5EE1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68A55EF0" w14:textId="77777777" w:rsidR="00FB5EE1" w:rsidRDefault="00FB5EE1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188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5"/>
      </w:tblGrid>
      <w:tr w:rsidR="00FB5EE1" w:rsidRPr="007336DB" w14:paraId="0912B135" w14:textId="77777777" w:rsidTr="003172FD">
        <w:trPr>
          <w:trHeight w:val="430"/>
        </w:trPr>
        <w:tc>
          <w:tcPr>
            <w:tcW w:w="11885" w:type="dxa"/>
            <w:shd w:val="clear" w:color="auto" w:fill="BFBFBF" w:themeFill="background1" w:themeFillShade="BF"/>
            <w:vAlign w:val="center"/>
          </w:tcPr>
          <w:p w14:paraId="201963B4" w14:textId="2F16699F" w:rsidR="00FB5EE1" w:rsidRPr="007336DB" w:rsidRDefault="00FB5EE1" w:rsidP="00A77BA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ICS CHART</w:t>
            </w:r>
            <w:r w:rsidR="00695571">
              <w:rPr>
                <w:rFonts w:asciiTheme="minorHAnsi" w:hAnsiTheme="minorHAnsi" w:cstheme="minorHAnsi"/>
                <w:b/>
                <w:bCs/>
                <w:sz w:val="20"/>
              </w:rPr>
              <w:t xml:space="preserve"> (Element </w:t>
            </w:r>
            <w:r w:rsidR="005015B1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  <w:r w:rsidR="00695571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</w:p>
        </w:tc>
      </w:tr>
    </w:tbl>
    <w:p w14:paraId="20AA2F93" w14:textId="77777777" w:rsidR="00FB5EE1" w:rsidRDefault="00FB5EE1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7C046806" w14:textId="77777777" w:rsidR="00FB5EE1" w:rsidRDefault="00FB5EE1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23074077" w14:textId="629C9B57" w:rsidR="00B1272E" w:rsidRDefault="00101954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2D003585" wp14:editId="4DDF3193">
            <wp:extent cx="5121275" cy="2076450"/>
            <wp:effectExtent l="0" t="0" r="0" b="1905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840C914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186EF8C8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744AD570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75EB2025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583D3263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3EC2DF0D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254B77E2" w14:textId="671EB95E" w:rsidR="003172FD" w:rsidRDefault="003172FD" w:rsidP="00377135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 w:val="24"/>
          <w:szCs w:val="24"/>
        </w:rPr>
        <w:sectPr w:rsidR="003172FD" w:rsidSect="00EF02F9">
          <w:pgSz w:w="12240" w:h="15840"/>
          <w:pgMar w:top="432" w:right="864" w:bottom="432" w:left="864" w:header="720" w:footer="720" w:gutter="0"/>
          <w:cols w:space="720"/>
          <w:docGrid w:linePitch="360"/>
        </w:sectPr>
      </w:pPr>
    </w:p>
    <w:p w14:paraId="0AFA7256" w14:textId="77777777" w:rsidR="003172FD" w:rsidRDefault="003172FD" w:rsidP="003172FD">
      <w:pPr>
        <w:pStyle w:val="BodyText2"/>
        <w:jc w:val="center"/>
        <w:rPr>
          <w:b/>
          <w:sz w:val="32"/>
          <w:szCs w:val="32"/>
        </w:rPr>
      </w:pPr>
      <w:r w:rsidRPr="009B0BD1">
        <w:rPr>
          <w:b/>
          <w:sz w:val="32"/>
          <w:szCs w:val="32"/>
        </w:rPr>
        <w:lastRenderedPageBreak/>
        <w:t>PENNSYLVANIA PRESCRIBED FIRE COMPLEXITY RATING WORKSHEET</w:t>
      </w:r>
    </w:p>
    <w:p w14:paraId="3C97EF69" w14:textId="440A04C2" w:rsidR="003172FD" w:rsidRPr="009B0BD1" w:rsidRDefault="003172FD" w:rsidP="003172FD">
      <w:pPr>
        <w:pStyle w:val="BodyText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(ELEMENT </w:t>
      </w:r>
      <w:r w:rsidR="00377135">
        <w:rPr>
          <w:b/>
          <w:sz w:val="32"/>
          <w:szCs w:val="32"/>
        </w:rPr>
        <w:t>23)</w:t>
      </w:r>
      <w:r w:rsidR="00FB4D1D">
        <w:rPr>
          <w:b/>
          <w:sz w:val="32"/>
          <w:szCs w:val="32"/>
        </w:rPr>
        <w:t xml:space="preserve"> – Grading Criteria Attached in PA Fire Standards</w:t>
      </w:r>
    </w:p>
    <w:tbl>
      <w:tblPr>
        <w:tblW w:w="142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6"/>
        <w:gridCol w:w="1482"/>
        <w:gridCol w:w="3264"/>
        <w:gridCol w:w="745"/>
        <w:gridCol w:w="4001"/>
      </w:tblGrid>
      <w:tr w:rsidR="00E85DC0" w:rsidRPr="00BC583C" w14:paraId="4FEAB0D5" w14:textId="77777777" w:rsidTr="007E0CAA">
        <w:trPr>
          <w:cantSplit/>
          <w:trHeight w:val="432"/>
        </w:trPr>
        <w:tc>
          <w:tcPr>
            <w:tcW w:w="6228" w:type="dxa"/>
            <w:gridSpan w:val="2"/>
            <w:tcBorders>
              <w:bottom w:val="nil"/>
            </w:tcBorders>
          </w:tcPr>
          <w:p w14:paraId="4501115A" w14:textId="0E40271B" w:rsidR="00E85DC0" w:rsidRPr="001D5C15" w:rsidRDefault="00E85DC0" w:rsidP="00F97F04">
            <w:pPr>
              <w:rPr>
                <w:rFonts w:ascii="Arial Black" w:eastAsia="Calibri" w:hAnsi="Arial Black"/>
              </w:rPr>
            </w:pPr>
            <w:r w:rsidRPr="001D5C15">
              <w:rPr>
                <w:rFonts w:ascii="Arial Black" w:eastAsia="Calibri" w:hAnsi="Arial Black"/>
              </w:rPr>
              <w:t>Site:</w:t>
            </w:r>
            <w:r w:rsidRPr="003172FD">
              <w:rPr>
                <w:rFonts w:ascii="Arial Black" w:eastAsia="Calibri" w:hAnsi="Arial Black"/>
                <w:b/>
                <w:outline/>
                <w:color w:val="ED7D31" w:themeColor="accent2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 xml:space="preserve"> </w:t>
            </w:r>
          </w:p>
        </w:tc>
        <w:tc>
          <w:tcPr>
            <w:tcW w:w="4009" w:type="dxa"/>
            <w:gridSpan w:val="2"/>
            <w:tcBorders>
              <w:bottom w:val="nil"/>
            </w:tcBorders>
          </w:tcPr>
          <w:p w14:paraId="550387CE" w14:textId="323D3F3D" w:rsidR="00E85DC0" w:rsidRPr="00BC583C" w:rsidRDefault="00E85DC0" w:rsidP="00F97F04">
            <w:pPr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Unit</w:t>
            </w:r>
            <w:r>
              <w:rPr>
                <w:rFonts w:ascii="Arial Black" w:eastAsia="Calibri" w:hAnsi="Arial Black"/>
              </w:rPr>
              <w:t>(s)</w:t>
            </w:r>
            <w:r w:rsidRPr="00BC583C">
              <w:rPr>
                <w:rFonts w:ascii="Arial Black" w:eastAsia="Calibri" w:hAnsi="Arial Black"/>
              </w:rPr>
              <w:t>:</w:t>
            </w:r>
            <w:r>
              <w:rPr>
                <w:rFonts w:ascii="Arial Black" w:eastAsia="Calibri" w:hAnsi="Arial Black"/>
              </w:rPr>
              <w:t xml:space="preserve"> </w:t>
            </w:r>
          </w:p>
        </w:tc>
        <w:tc>
          <w:tcPr>
            <w:tcW w:w="4001" w:type="dxa"/>
            <w:tcBorders>
              <w:bottom w:val="nil"/>
            </w:tcBorders>
          </w:tcPr>
          <w:p w14:paraId="0B978C36" w14:textId="1B95A4D6" w:rsidR="00E85DC0" w:rsidRPr="00BC583C" w:rsidRDefault="00E85DC0" w:rsidP="00E85DC0">
            <w:pPr>
              <w:rPr>
                <w:rFonts w:ascii="Arial Black" w:eastAsia="Calibri" w:hAnsi="Arial Black"/>
              </w:rPr>
            </w:pPr>
            <w:r>
              <w:rPr>
                <w:rFonts w:ascii="Arial Black" w:eastAsia="Calibri" w:hAnsi="Arial Black"/>
              </w:rPr>
              <w:t xml:space="preserve"> </w:t>
            </w:r>
            <w:r w:rsidRPr="00BC583C">
              <w:rPr>
                <w:rFonts w:ascii="Arial Black" w:eastAsia="Calibri" w:hAnsi="Arial Black"/>
              </w:rPr>
              <w:t>Date:</w:t>
            </w:r>
            <w:r>
              <w:rPr>
                <w:rFonts w:ascii="Arial Black" w:eastAsia="Calibri" w:hAnsi="Arial Black"/>
              </w:rPr>
              <w:t xml:space="preserve"> </w:t>
            </w:r>
          </w:p>
        </w:tc>
      </w:tr>
      <w:tr w:rsidR="003172FD" w:rsidRPr="00BC583C" w14:paraId="75183C80" w14:textId="77777777" w:rsidTr="00F97F04">
        <w:trPr>
          <w:cantSplit/>
        </w:trPr>
        <w:tc>
          <w:tcPr>
            <w:tcW w:w="14238" w:type="dxa"/>
            <w:gridSpan w:val="5"/>
            <w:shd w:val="pct10" w:color="auto" w:fill="FFFFFF"/>
          </w:tcPr>
          <w:p w14:paraId="798EC493" w14:textId="304276E0" w:rsidR="003172FD" w:rsidRPr="00BC583C" w:rsidRDefault="003172FD" w:rsidP="00F97F04">
            <w:pPr>
              <w:jc w:val="center"/>
              <w:rPr>
                <w:rFonts w:eastAsia="Calibri"/>
              </w:rPr>
            </w:pPr>
            <w:r w:rsidRPr="00BC583C">
              <w:rPr>
                <w:rFonts w:ascii="Arial Black" w:eastAsia="Calibri" w:hAnsi="Arial Black"/>
              </w:rPr>
              <w:t>Complexity Score (circle)</w:t>
            </w:r>
          </w:p>
        </w:tc>
      </w:tr>
      <w:tr w:rsidR="003172FD" w:rsidRPr="00BC583C" w14:paraId="031527C4" w14:textId="77777777" w:rsidTr="00F97F04">
        <w:trPr>
          <w:trHeight w:val="504"/>
        </w:trPr>
        <w:tc>
          <w:tcPr>
            <w:tcW w:w="4746" w:type="dxa"/>
            <w:vAlign w:val="center"/>
          </w:tcPr>
          <w:p w14:paraId="3DD5F981" w14:textId="77777777" w:rsidR="003172FD" w:rsidRPr="009245C6" w:rsidRDefault="003172FD" w:rsidP="00F97F04">
            <w:pPr>
              <w:jc w:val="center"/>
              <w:rPr>
                <w:rFonts w:ascii="Arial Black" w:eastAsia="Calibri" w:hAnsi="Arial Black"/>
                <w:i/>
              </w:rPr>
            </w:pPr>
            <w:r w:rsidRPr="009245C6">
              <w:rPr>
                <w:rFonts w:ascii="Arial Black" w:eastAsia="Calibri" w:hAnsi="Arial Black"/>
                <w:i/>
              </w:rPr>
              <w:t>Low (44-80 pts)</w:t>
            </w:r>
          </w:p>
        </w:tc>
        <w:tc>
          <w:tcPr>
            <w:tcW w:w="4746" w:type="dxa"/>
            <w:gridSpan w:val="2"/>
            <w:vAlign w:val="center"/>
          </w:tcPr>
          <w:p w14:paraId="54D19F35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  <w:i/>
              </w:rPr>
            </w:pPr>
            <w:r w:rsidRPr="00BC583C">
              <w:rPr>
                <w:rFonts w:ascii="Arial Black" w:eastAsia="Calibri" w:hAnsi="Arial Black"/>
                <w:i/>
              </w:rPr>
              <w:t>Moderate (81-150 pts)</w:t>
            </w:r>
          </w:p>
        </w:tc>
        <w:tc>
          <w:tcPr>
            <w:tcW w:w="4746" w:type="dxa"/>
            <w:gridSpan w:val="2"/>
            <w:vAlign w:val="center"/>
          </w:tcPr>
          <w:p w14:paraId="08D589D3" w14:textId="77777777" w:rsidR="003172FD" w:rsidRPr="009245C6" w:rsidRDefault="003172FD" w:rsidP="00F97F04">
            <w:pPr>
              <w:jc w:val="center"/>
              <w:rPr>
                <w:rFonts w:ascii="Arial Black" w:eastAsia="Calibri" w:hAnsi="Arial Black"/>
                <w:i/>
              </w:rPr>
            </w:pPr>
            <w:r w:rsidRPr="009245C6">
              <w:rPr>
                <w:rFonts w:ascii="Arial Black" w:eastAsia="Calibri" w:hAnsi="Arial Black"/>
                <w:i/>
              </w:rPr>
              <w:t>High (151-220 pts)</w:t>
            </w:r>
          </w:p>
        </w:tc>
      </w:tr>
    </w:tbl>
    <w:p w14:paraId="5DA341F3" w14:textId="77777777" w:rsidR="003172FD" w:rsidRDefault="003172FD" w:rsidP="003172FD">
      <w:pPr>
        <w:rPr>
          <w:szCs w:val="24"/>
        </w:rPr>
      </w:pPr>
    </w:p>
    <w:p w14:paraId="5B25E683" w14:textId="77777777" w:rsidR="003172FD" w:rsidRPr="00BC583C" w:rsidRDefault="003172FD" w:rsidP="003172FD">
      <w:pPr>
        <w:rPr>
          <w:rFonts w:ascii="Arial Black" w:eastAsia="Calibri" w:hAnsi="Arial Black"/>
          <w:i/>
          <w:sz w:val="16"/>
          <w:szCs w:val="16"/>
        </w:rPr>
      </w:pPr>
      <w:r w:rsidRPr="00BC583C">
        <w:rPr>
          <w:rFonts w:ascii="Arial Black" w:eastAsia="Calibri" w:hAnsi="Arial Black"/>
          <w:sz w:val="16"/>
          <w:szCs w:val="16"/>
        </w:rPr>
        <w:t xml:space="preserve">Weighting Factor x Complexity Value = Total points.  Sum of Total points = Complexity Score.  </w:t>
      </w:r>
      <w:r w:rsidRPr="00BC583C">
        <w:rPr>
          <w:rFonts w:ascii="Arial Black" w:eastAsia="Calibri" w:hAnsi="Arial Black"/>
          <w:i/>
          <w:sz w:val="16"/>
          <w:szCs w:val="16"/>
        </w:rPr>
        <w:t>Assign each complexity value as a 1, 2, 3, 4, or 5.</w:t>
      </w:r>
    </w:p>
    <w:p w14:paraId="58091B43" w14:textId="77777777" w:rsidR="003172FD" w:rsidRDefault="003172FD" w:rsidP="003172FD">
      <w:pPr>
        <w:rPr>
          <w:szCs w:val="24"/>
        </w:rPr>
      </w:pPr>
    </w:p>
    <w:tbl>
      <w:tblPr>
        <w:tblW w:w="143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340"/>
        <w:gridCol w:w="810"/>
        <w:gridCol w:w="720"/>
        <w:gridCol w:w="720"/>
        <w:gridCol w:w="4932"/>
        <w:gridCol w:w="4788"/>
      </w:tblGrid>
      <w:tr w:rsidR="003172FD" w:rsidRPr="00BC583C" w14:paraId="7569A58A" w14:textId="77777777" w:rsidTr="00F97F04">
        <w:trPr>
          <w:cantSplit/>
          <w:trHeight w:val="1395"/>
        </w:trPr>
        <w:tc>
          <w:tcPr>
            <w:tcW w:w="2358" w:type="dxa"/>
            <w:gridSpan w:val="2"/>
            <w:shd w:val="pct10" w:color="auto" w:fill="FFFFFF"/>
            <w:vAlign w:val="center"/>
          </w:tcPr>
          <w:p w14:paraId="7067B3DA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bookmarkStart w:id="2" w:name="_Toc412520270"/>
            <w:r w:rsidRPr="00BC583C">
              <w:rPr>
                <w:rFonts w:ascii="Arial Black" w:eastAsia="Calibri" w:hAnsi="Arial Black"/>
              </w:rPr>
              <w:t>Complexity Element</w:t>
            </w:r>
            <w:bookmarkEnd w:id="2"/>
          </w:p>
        </w:tc>
        <w:tc>
          <w:tcPr>
            <w:tcW w:w="810" w:type="dxa"/>
            <w:shd w:val="pct10" w:color="auto" w:fill="FFFFFF"/>
            <w:textDirection w:val="btLr"/>
          </w:tcPr>
          <w:p w14:paraId="556B9C38" w14:textId="77777777" w:rsidR="003172FD" w:rsidRPr="00BC583C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 w:rsidRPr="00BC583C">
              <w:rPr>
                <w:rFonts w:ascii="Arial Black" w:hAnsi="Arial Black"/>
                <w:spacing w:val="-3"/>
              </w:rPr>
              <w:t>Weighting Factor</w:t>
            </w:r>
          </w:p>
        </w:tc>
        <w:tc>
          <w:tcPr>
            <w:tcW w:w="720" w:type="dxa"/>
            <w:shd w:val="pct10" w:color="auto" w:fill="FFFFFF"/>
            <w:textDirection w:val="btLr"/>
          </w:tcPr>
          <w:p w14:paraId="1C54EB16" w14:textId="77777777" w:rsidR="003172FD" w:rsidRPr="00BC583C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 w:rsidRPr="00BC583C">
              <w:rPr>
                <w:rFonts w:ascii="Arial Black" w:hAnsi="Arial Black"/>
                <w:spacing w:val="-3"/>
              </w:rPr>
              <w:t>Complexity Value (1-5)</w:t>
            </w:r>
          </w:p>
        </w:tc>
        <w:tc>
          <w:tcPr>
            <w:tcW w:w="720" w:type="dxa"/>
            <w:shd w:val="pct10" w:color="auto" w:fill="FFFFFF"/>
            <w:textDirection w:val="btLr"/>
          </w:tcPr>
          <w:p w14:paraId="00CB5D33" w14:textId="77777777" w:rsidR="003172FD" w:rsidRPr="00BC583C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 w:rsidRPr="00BC583C">
              <w:rPr>
                <w:rFonts w:ascii="Arial Black" w:hAnsi="Arial Black"/>
                <w:spacing w:val="-3"/>
              </w:rPr>
              <w:t>Total</w:t>
            </w:r>
          </w:p>
          <w:p w14:paraId="14C31578" w14:textId="77777777" w:rsidR="003172FD" w:rsidRPr="00BC583C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 w:rsidRPr="00BC583C">
              <w:rPr>
                <w:rFonts w:ascii="Arial Black" w:hAnsi="Arial Black"/>
                <w:spacing w:val="-3"/>
              </w:rPr>
              <w:t>Points</w:t>
            </w:r>
          </w:p>
        </w:tc>
        <w:tc>
          <w:tcPr>
            <w:tcW w:w="9720" w:type="dxa"/>
            <w:gridSpan w:val="2"/>
            <w:shd w:val="pct10" w:color="auto" w:fill="FFFFFF"/>
            <w:vAlign w:val="center"/>
          </w:tcPr>
          <w:p w14:paraId="1B1B48F4" w14:textId="77777777" w:rsidR="003172FD" w:rsidRPr="00BC583C" w:rsidRDefault="003172FD" w:rsidP="00F97F04">
            <w:pPr>
              <w:pStyle w:val="Heading1"/>
              <w:jc w:val="center"/>
              <w:rPr>
                <w:b/>
                <w:i/>
              </w:rPr>
            </w:pPr>
            <w:r w:rsidRPr="00BC583C">
              <w:rPr>
                <w:i/>
              </w:rPr>
              <w:t>Rationale and/or Mitigation Procedures</w:t>
            </w:r>
          </w:p>
          <w:p w14:paraId="00CA8C01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(Use for clarification of rationale and/or Complexity Value.)</w:t>
            </w:r>
          </w:p>
        </w:tc>
      </w:tr>
      <w:tr w:rsidR="003172FD" w:rsidRPr="00BC583C" w14:paraId="5F59FBC6" w14:textId="77777777" w:rsidTr="00F97F04">
        <w:trPr>
          <w:trHeight w:val="860"/>
        </w:trPr>
        <w:tc>
          <w:tcPr>
            <w:tcW w:w="2358" w:type="dxa"/>
            <w:gridSpan w:val="2"/>
            <w:vAlign w:val="center"/>
          </w:tcPr>
          <w:p w14:paraId="710096E7" w14:textId="77777777" w:rsidR="003172FD" w:rsidRPr="00BC583C" w:rsidRDefault="003172FD" w:rsidP="00F97F04">
            <w:pPr>
              <w:rPr>
                <w:rFonts w:ascii="Arial Black" w:eastAsia="Calibri" w:hAnsi="Arial Black"/>
                <w:i/>
              </w:rPr>
            </w:pPr>
            <w:bookmarkStart w:id="3" w:name="_Toc412520271"/>
            <w:r w:rsidRPr="00BC583C">
              <w:rPr>
                <w:rFonts w:ascii="Arial Black" w:eastAsia="Calibri" w:hAnsi="Arial Black"/>
                <w:i/>
              </w:rPr>
              <w:t>1. Safety</w:t>
            </w:r>
            <w:bookmarkEnd w:id="3"/>
          </w:p>
        </w:tc>
        <w:tc>
          <w:tcPr>
            <w:tcW w:w="810" w:type="dxa"/>
            <w:vAlign w:val="center"/>
          </w:tcPr>
          <w:p w14:paraId="3EAA21F7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5</w:t>
            </w:r>
          </w:p>
        </w:tc>
        <w:tc>
          <w:tcPr>
            <w:tcW w:w="720" w:type="dxa"/>
            <w:vAlign w:val="center"/>
          </w:tcPr>
          <w:p w14:paraId="1FE5D8EC" w14:textId="08AE7633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BFA78E" w14:textId="0DCCE65F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</w:tcPr>
          <w:p w14:paraId="068BD9EA" w14:textId="77777777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  <w:p w14:paraId="3E33ABFE" w14:textId="27F93209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BC583C" w14:paraId="66A8E095" w14:textId="77777777" w:rsidTr="00F97F04">
        <w:trPr>
          <w:trHeight w:val="860"/>
        </w:trPr>
        <w:tc>
          <w:tcPr>
            <w:tcW w:w="2358" w:type="dxa"/>
            <w:gridSpan w:val="2"/>
            <w:vAlign w:val="center"/>
          </w:tcPr>
          <w:p w14:paraId="1A1CC63B" w14:textId="77777777" w:rsidR="003172FD" w:rsidRPr="00BC583C" w:rsidRDefault="003172FD" w:rsidP="00377135">
            <w:pPr>
              <w:jc w:val="left"/>
              <w:rPr>
                <w:rFonts w:ascii="Arial Black" w:eastAsia="Calibri" w:hAnsi="Arial Black"/>
                <w:i/>
              </w:rPr>
            </w:pPr>
            <w:bookmarkStart w:id="4" w:name="_Toc412520272"/>
            <w:r w:rsidRPr="00BC583C">
              <w:rPr>
                <w:rFonts w:ascii="Arial Black" w:eastAsia="Calibri" w:hAnsi="Arial Black"/>
                <w:i/>
              </w:rPr>
              <w:t xml:space="preserve">2. </w:t>
            </w:r>
            <w:bookmarkEnd w:id="4"/>
            <w:r w:rsidRPr="00BC583C">
              <w:rPr>
                <w:rFonts w:ascii="Arial Black" w:eastAsia="Calibri" w:hAnsi="Arial Black"/>
                <w:i/>
              </w:rPr>
              <w:t>Difficulty of Containment</w:t>
            </w:r>
          </w:p>
        </w:tc>
        <w:tc>
          <w:tcPr>
            <w:tcW w:w="810" w:type="dxa"/>
            <w:vAlign w:val="center"/>
          </w:tcPr>
          <w:p w14:paraId="5CED7D1B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5</w:t>
            </w:r>
          </w:p>
        </w:tc>
        <w:tc>
          <w:tcPr>
            <w:tcW w:w="720" w:type="dxa"/>
            <w:vAlign w:val="center"/>
          </w:tcPr>
          <w:p w14:paraId="1DE54D14" w14:textId="38CB5D6F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CAAAB2" w14:textId="6CCC33C7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</w:tcPr>
          <w:p w14:paraId="7A032B81" w14:textId="1E013CE4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BC583C" w14:paraId="744229BB" w14:textId="77777777" w:rsidTr="00F97F04">
        <w:trPr>
          <w:trHeight w:val="860"/>
        </w:trPr>
        <w:tc>
          <w:tcPr>
            <w:tcW w:w="2358" w:type="dxa"/>
            <w:gridSpan w:val="2"/>
            <w:vAlign w:val="center"/>
          </w:tcPr>
          <w:p w14:paraId="77BCAF15" w14:textId="77777777" w:rsidR="003172FD" w:rsidRPr="00BC583C" w:rsidRDefault="003172FD" w:rsidP="00377135">
            <w:pPr>
              <w:jc w:val="left"/>
              <w:rPr>
                <w:rFonts w:ascii="Arial Black" w:eastAsia="Calibri" w:hAnsi="Arial Black"/>
                <w:i/>
                <w:spacing w:val="-3"/>
              </w:rPr>
            </w:pPr>
            <w:r w:rsidRPr="00BC583C">
              <w:rPr>
                <w:rFonts w:ascii="Arial Black" w:eastAsia="Calibri" w:hAnsi="Arial Black"/>
                <w:i/>
                <w:spacing w:val="-3"/>
              </w:rPr>
              <w:t>3. Fuels and Fire Behavior</w:t>
            </w:r>
          </w:p>
        </w:tc>
        <w:tc>
          <w:tcPr>
            <w:tcW w:w="810" w:type="dxa"/>
            <w:vAlign w:val="center"/>
          </w:tcPr>
          <w:p w14:paraId="1C95BB9B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5</w:t>
            </w:r>
          </w:p>
        </w:tc>
        <w:tc>
          <w:tcPr>
            <w:tcW w:w="720" w:type="dxa"/>
            <w:vAlign w:val="center"/>
          </w:tcPr>
          <w:p w14:paraId="374AF044" w14:textId="7A5F65A5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F03B11" w14:textId="5080DB06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</w:tcPr>
          <w:p w14:paraId="2B16D744" w14:textId="77777777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  <w:p w14:paraId="264D083F" w14:textId="3089C475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BC583C" w14:paraId="3DAAB89D" w14:textId="77777777" w:rsidTr="00F97F04">
        <w:trPr>
          <w:trHeight w:val="860"/>
        </w:trPr>
        <w:tc>
          <w:tcPr>
            <w:tcW w:w="2358" w:type="dxa"/>
            <w:gridSpan w:val="2"/>
            <w:tcBorders>
              <w:bottom w:val="single" w:sz="18" w:space="0" w:color="auto"/>
            </w:tcBorders>
            <w:vAlign w:val="center"/>
          </w:tcPr>
          <w:p w14:paraId="2947EAC3" w14:textId="77777777" w:rsidR="003172FD" w:rsidRPr="00BC583C" w:rsidRDefault="003172FD" w:rsidP="00377135">
            <w:pPr>
              <w:jc w:val="left"/>
              <w:rPr>
                <w:rFonts w:ascii="Arial Black" w:eastAsia="Calibri" w:hAnsi="Arial Black"/>
                <w:i/>
              </w:rPr>
            </w:pPr>
            <w:r w:rsidRPr="00BC583C">
              <w:rPr>
                <w:rFonts w:ascii="Arial Black" w:eastAsia="Calibri" w:hAnsi="Arial Black"/>
                <w:i/>
              </w:rPr>
              <w:t>4. Wildland / Urban Interface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4706102F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5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4EA7B0A4" w14:textId="315CC69D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12306E0E" w14:textId="570F8008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tcBorders>
              <w:bottom w:val="single" w:sz="18" w:space="0" w:color="auto"/>
            </w:tcBorders>
          </w:tcPr>
          <w:p w14:paraId="66FAC6D5" w14:textId="08AF84A8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BC583C" w14:paraId="3D0A13D6" w14:textId="77777777" w:rsidTr="00F97F04">
        <w:trPr>
          <w:trHeight w:val="860"/>
        </w:trPr>
        <w:tc>
          <w:tcPr>
            <w:tcW w:w="2358" w:type="dxa"/>
            <w:gridSpan w:val="2"/>
            <w:tcBorders>
              <w:bottom w:val="single" w:sz="4" w:space="0" w:color="auto"/>
            </w:tcBorders>
            <w:vAlign w:val="center"/>
          </w:tcPr>
          <w:p w14:paraId="597933B4" w14:textId="77777777" w:rsidR="003172FD" w:rsidRPr="004C5FB4" w:rsidRDefault="003172FD" w:rsidP="00F97F04">
            <w:pPr>
              <w:rPr>
                <w:rFonts w:ascii="Arial Black" w:eastAsia="Calibri" w:hAnsi="Arial Black"/>
                <w:i/>
              </w:rPr>
            </w:pPr>
            <w:bookmarkStart w:id="5" w:name="_Toc412520273"/>
            <w:r w:rsidRPr="004C5FB4">
              <w:rPr>
                <w:rFonts w:ascii="Arial Black" w:eastAsia="Calibri" w:hAnsi="Arial Black"/>
                <w:i/>
              </w:rPr>
              <w:t xml:space="preserve">5. </w:t>
            </w:r>
            <w:r w:rsidRPr="004C5FB4">
              <w:rPr>
                <w:rFonts w:ascii="Arial Black" w:eastAsia="Calibri" w:hAnsi="Arial Black"/>
                <w:b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Objectives</w:t>
            </w:r>
            <w:bookmarkEnd w:id="5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9C163F9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B250A4B" w14:textId="33ED4AD6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08B9FC" w14:textId="401655FB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tcBorders>
              <w:bottom w:val="single" w:sz="4" w:space="0" w:color="auto"/>
            </w:tcBorders>
            <w:vAlign w:val="center"/>
          </w:tcPr>
          <w:p w14:paraId="34D3D11D" w14:textId="7B76CAA6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BC583C" w14:paraId="2775FD40" w14:textId="77777777" w:rsidTr="00F97F04">
        <w:trPr>
          <w:cantSplit/>
          <w:trHeight w:val="477"/>
        </w:trPr>
        <w:tc>
          <w:tcPr>
            <w:tcW w:w="3888" w:type="dxa"/>
            <w:gridSpan w:val="4"/>
            <w:tcBorders>
              <w:top w:val="single" w:sz="4" w:space="0" w:color="auto"/>
            </w:tcBorders>
            <w:shd w:val="pct10" w:color="auto" w:fill="FFFFFF"/>
          </w:tcPr>
          <w:p w14:paraId="46A7CB77" w14:textId="77777777" w:rsidR="003172FD" w:rsidRPr="00AC6C48" w:rsidRDefault="003172FD" w:rsidP="00F97F04">
            <w:pPr>
              <w:rPr>
                <w:rFonts w:eastAsia="Calibri"/>
              </w:rPr>
            </w:pPr>
            <w:r w:rsidRPr="00AC6C48">
              <w:rPr>
                <w:rFonts w:ascii="Arial Black" w:eastAsia="Calibri" w:hAnsi="Arial Black"/>
              </w:rPr>
              <w:t xml:space="preserve">Sub Total </w:t>
            </w:r>
            <w:r w:rsidRPr="00AC6C48">
              <w:rPr>
                <w:rFonts w:ascii="Arial Black" w:eastAsia="Calibri" w:hAnsi="Arial Black"/>
                <w:lang w:val="fr-FR"/>
              </w:rPr>
              <w:t>(Page 1)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E355C17" w14:textId="6F94F20A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auto"/>
            </w:tcBorders>
            <w:shd w:val="pct10" w:color="auto" w:fill="FFFFFF"/>
          </w:tcPr>
          <w:p w14:paraId="501A9940" w14:textId="77777777" w:rsidR="003172FD" w:rsidRPr="00AC6C48" w:rsidRDefault="003172FD" w:rsidP="00F97F04">
            <w:pPr>
              <w:rPr>
                <w:rFonts w:eastAsia="Calibri"/>
              </w:rPr>
            </w:pPr>
            <w:r w:rsidRPr="00AC6C48">
              <w:rPr>
                <w:rFonts w:ascii="Arial Black" w:eastAsia="Calibri" w:hAnsi="Arial Black"/>
              </w:rPr>
              <w:t xml:space="preserve">Sub Total </w:t>
            </w:r>
            <w:r w:rsidRPr="00AC6C48">
              <w:rPr>
                <w:rFonts w:ascii="Arial Black" w:eastAsia="Calibri" w:hAnsi="Arial Black"/>
                <w:lang w:val="fr-FR"/>
              </w:rPr>
              <w:t>(Page 1)</w:t>
            </w:r>
          </w:p>
        </w:tc>
      </w:tr>
      <w:tr w:rsidR="003172FD" w:rsidRPr="00BC583C" w14:paraId="2A66E8BD" w14:textId="77777777" w:rsidTr="00F97F04">
        <w:trPr>
          <w:gridBefore w:val="1"/>
          <w:wBefore w:w="18" w:type="dxa"/>
          <w:cantSplit/>
          <w:trHeight w:val="1476"/>
        </w:trPr>
        <w:tc>
          <w:tcPr>
            <w:tcW w:w="2340" w:type="dxa"/>
            <w:shd w:val="pct15" w:color="auto" w:fill="FFFFFF"/>
            <w:vAlign w:val="center"/>
          </w:tcPr>
          <w:p w14:paraId="74814149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lastRenderedPageBreak/>
              <w:t>Complexity Element</w:t>
            </w:r>
          </w:p>
        </w:tc>
        <w:tc>
          <w:tcPr>
            <w:tcW w:w="810" w:type="dxa"/>
            <w:shd w:val="pct15" w:color="auto" w:fill="FFFFFF"/>
            <w:textDirection w:val="btLr"/>
          </w:tcPr>
          <w:p w14:paraId="1DB280D6" w14:textId="77777777" w:rsidR="003172FD" w:rsidRPr="00BC583C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 w:rsidRPr="00BC583C">
              <w:rPr>
                <w:rFonts w:ascii="Arial Black" w:hAnsi="Arial Black"/>
                <w:spacing w:val="-3"/>
              </w:rPr>
              <w:t>Weighting Factor</w:t>
            </w:r>
          </w:p>
        </w:tc>
        <w:tc>
          <w:tcPr>
            <w:tcW w:w="720" w:type="dxa"/>
            <w:shd w:val="pct15" w:color="auto" w:fill="FFFFFF"/>
            <w:textDirection w:val="btLr"/>
          </w:tcPr>
          <w:p w14:paraId="64055A32" w14:textId="77777777" w:rsidR="003172FD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>
              <w:rPr>
                <w:rFonts w:ascii="Arial Black" w:hAnsi="Arial Black"/>
                <w:spacing w:val="-3"/>
              </w:rPr>
              <w:t>Complexity Value (1-5)</w:t>
            </w:r>
          </w:p>
        </w:tc>
        <w:tc>
          <w:tcPr>
            <w:tcW w:w="720" w:type="dxa"/>
            <w:shd w:val="pct15" w:color="auto" w:fill="FFFFFF"/>
            <w:textDirection w:val="btLr"/>
          </w:tcPr>
          <w:p w14:paraId="3C6222CE" w14:textId="77777777" w:rsidR="003172FD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>
              <w:rPr>
                <w:rFonts w:ascii="Arial Black" w:hAnsi="Arial Black"/>
                <w:spacing w:val="-3"/>
              </w:rPr>
              <w:t>Total</w:t>
            </w:r>
          </w:p>
          <w:p w14:paraId="1BDE0F3B" w14:textId="77777777" w:rsidR="003172FD" w:rsidRDefault="003172FD" w:rsidP="00F97F04">
            <w:pPr>
              <w:pStyle w:val="Header"/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ind w:left="113" w:right="113"/>
              <w:jc w:val="center"/>
              <w:rPr>
                <w:rFonts w:ascii="Arial Black" w:hAnsi="Arial Black"/>
                <w:spacing w:val="-3"/>
              </w:rPr>
            </w:pPr>
            <w:r>
              <w:rPr>
                <w:rFonts w:ascii="Arial Black" w:hAnsi="Arial Black"/>
                <w:spacing w:val="-3"/>
              </w:rPr>
              <w:t>Points</w:t>
            </w:r>
          </w:p>
        </w:tc>
        <w:tc>
          <w:tcPr>
            <w:tcW w:w="9720" w:type="dxa"/>
            <w:gridSpan w:val="2"/>
            <w:shd w:val="pct15" w:color="auto" w:fill="FFFFFF"/>
            <w:vAlign w:val="center"/>
          </w:tcPr>
          <w:p w14:paraId="30FB0E78" w14:textId="77777777" w:rsidR="003172FD" w:rsidRDefault="003172FD" w:rsidP="00F97F04">
            <w:pPr>
              <w:pStyle w:val="Heading1"/>
              <w:jc w:val="center"/>
              <w:rPr>
                <w:b/>
                <w:i/>
              </w:rPr>
            </w:pPr>
            <w:r>
              <w:rPr>
                <w:i/>
              </w:rPr>
              <w:t>Rationale and/or Mitigation Procedures</w:t>
            </w:r>
          </w:p>
        </w:tc>
      </w:tr>
      <w:tr w:rsidR="003172FD" w:rsidRPr="00BC583C" w14:paraId="64EA3086" w14:textId="77777777" w:rsidTr="00F97F04">
        <w:trPr>
          <w:gridBefore w:val="1"/>
          <w:wBefore w:w="18" w:type="dxa"/>
          <w:trHeight w:val="840"/>
        </w:trPr>
        <w:tc>
          <w:tcPr>
            <w:tcW w:w="2340" w:type="dxa"/>
            <w:vAlign w:val="center"/>
          </w:tcPr>
          <w:p w14:paraId="48FB57A7" w14:textId="77777777" w:rsidR="003172FD" w:rsidRPr="00BC583C" w:rsidRDefault="003172FD" w:rsidP="00377135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jc w:val="left"/>
              <w:rPr>
                <w:rFonts w:ascii="Arial Black" w:eastAsia="Calibri" w:hAnsi="Arial Black"/>
                <w:i/>
                <w:spacing w:val="-3"/>
              </w:rPr>
            </w:pPr>
            <w:r w:rsidRPr="00BC583C">
              <w:rPr>
                <w:rFonts w:ascii="Arial Black" w:eastAsia="Calibri" w:hAnsi="Arial Black"/>
                <w:i/>
                <w:spacing w:val="-3"/>
              </w:rPr>
              <w:t>6. Management Organization</w:t>
            </w:r>
          </w:p>
        </w:tc>
        <w:tc>
          <w:tcPr>
            <w:tcW w:w="810" w:type="dxa"/>
            <w:vAlign w:val="center"/>
          </w:tcPr>
          <w:p w14:paraId="6D5E75F6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4</w:t>
            </w:r>
          </w:p>
        </w:tc>
        <w:tc>
          <w:tcPr>
            <w:tcW w:w="720" w:type="dxa"/>
            <w:vAlign w:val="center"/>
          </w:tcPr>
          <w:p w14:paraId="5BE04578" w14:textId="33481A31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D5E409" w14:textId="0078BF1B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vAlign w:val="center"/>
          </w:tcPr>
          <w:p w14:paraId="399A0623" w14:textId="7021AA28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BC583C" w14:paraId="55F89EB4" w14:textId="77777777" w:rsidTr="00F97F04">
        <w:trPr>
          <w:gridBefore w:val="1"/>
          <w:wBefore w:w="18" w:type="dxa"/>
          <w:trHeight w:val="840"/>
        </w:trPr>
        <w:tc>
          <w:tcPr>
            <w:tcW w:w="2340" w:type="dxa"/>
            <w:vAlign w:val="center"/>
          </w:tcPr>
          <w:p w14:paraId="07546D49" w14:textId="1D059D78" w:rsidR="003172FD" w:rsidRPr="00BC583C" w:rsidRDefault="003172FD" w:rsidP="00377135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jc w:val="left"/>
              <w:rPr>
                <w:rFonts w:ascii="Arial Black" w:eastAsia="Calibri" w:hAnsi="Arial Black"/>
                <w:i/>
                <w:spacing w:val="-3"/>
              </w:rPr>
            </w:pPr>
            <w:r w:rsidRPr="00BC583C">
              <w:rPr>
                <w:rFonts w:ascii="Arial Black" w:eastAsia="Calibri" w:hAnsi="Arial Black"/>
                <w:i/>
                <w:spacing w:val="-3"/>
              </w:rPr>
              <w:t>7.Contingency Planning and Resources</w:t>
            </w:r>
          </w:p>
        </w:tc>
        <w:tc>
          <w:tcPr>
            <w:tcW w:w="810" w:type="dxa"/>
            <w:vAlign w:val="center"/>
          </w:tcPr>
          <w:p w14:paraId="4CF12C83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4</w:t>
            </w:r>
          </w:p>
        </w:tc>
        <w:tc>
          <w:tcPr>
            <w:tcW w:w="720" w:type="dxa"/>
            <w:vAlign w:val="center"/>
          </w:tcPr>
          <w:p w14:paraId="5B4570C2" w14:textId="6E10401E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03B425" w14:textId="7486AFB9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vAlign w:val="center"/>
          </w:tcPr>
          <w:p w14:paraId="3322B7F9" w14:textId="5AE6790E" w:rsidR="003172FD" w:rsidRPr="00AC6C48" w:rsidRDefault="003172FD" w:rsidP="00F97F04">
            <w:pPr>
              <w:pStyle w:val="Header"/>
              <w:tabs>
                <w:tab w:val="left" w:pos="720"/>
              </w:tabs>
            </w:pPr>
          </w:p>
        </w:tc>
      </w:tr>
      <w:tr w:rsidR="003172FD" w:rsidRPr="00BC583C" w14:paraId="38C5BEF3" w14:textId="77777777" w:rsidTr="00F97F04">
        <w:trPr>
          <w:gridBefore w:val="1"/>
          <w:wBefore w:w="18" w:type="dxa"/>
          <w:trHeight w:val="840"/>
        </w:trPr>
        <w:tc>
          <w:tcPr>
            <w:tcW w:w="2340" w:type="dxa"/>
            <w:vAlign w:val="center"/>
          </w:tcPr>
          <w:p w14:paraId="3DED31AA" w14:textId="77777777" w:rsidR="003172FD" w:rsidRPr="00BC583C" w:rsidRDefault="003172FD" w:rsidP="00F97F04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rPr>
                <w:rFonts w:ascii="Arial Black" w:eastAsia="Calibri" w:hAnsi="Arial Black"/>
                <w:i/>
                <w:spacing w:val="-3"/>
              </w:rPr>
            </w:pPr>
            <w:r w:rsidRPr="00BC583C">
              <w:rPr>
                <w:rFonts w:ascii="Arial Black" w:eastAsia="Calibri" w:hAnsi="Arial Black"/>
                <w:i/>
                <w:spacing w:val="-3"/>
              </w:rPr>
              <w:t>8. Natural, Cultural, Social Values</w:t>
            </w:r>
          </w:p>
        </w:tc>
        <w:tc>
          <w:tcPr>
            <w:tcW w:w="810" w:type="dxa"/>
            <w:vAlign w:val="center"/>
          </w:tcPr>
          <w:p w14:paraId="4F970B2B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3</w:t>
            </w:r>
          </w:p>
        </w:tc>
        <w:tc>
          <w:tcPr>
            <w:tcW w:w="720" w:type="dxa"/>
            <w:vAlign w:val="center"/>
          </w:tcPr>
          <w:p w14:paraId="7094443D" w14:textId="5BA5C4DC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0ACD47" w14:textId="1899B447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vAlign w:val="center"/>
          </w:tcPr>
          <w:p w14:paraId="5071CCAC" w14:textId="017E0730" w:rsidR="003172FD" w:rsidRPr="00AC6C48" w:rsidRDefault="003172FD" w:rsidP="00F97F04">
            <w:pPr>
              <w:pStyle w:val="Header"/>
              <w:tabs>
                <w:tab w:val="left" w:pos="720"/>
              </w:tabs>
            </w:pPr>
          </w:p>
        </w:tc>
      </w:tr>
      <w:tr w:rsidR="003172FD" w:rsidRPr="00BC583C" w14:paraId="01BD5E0A" w14:textId="77777777" w:rsidTr="00F97F04">
        <w:trPr>
          <w:gridBefore w:val="1"/>
          <w:wBefore w:w="18" w:type="dxa"/>
          <w:trHeight w:val="840"/>
        </w:trPr>
        <w:tc>
          <w:tcPr>
            <w:tcW w:w="2340" w:type="dxa"/>
            <w:vAlign w:val="center"/>
          </w:tcPr>
          <w:p w14:paraId="153B404E" w14:textId="77777777" w:rsidR="003172FD" w:rsidRPr="00BC583C" w:rsidRDefault="003172FD" w:rsidP="00F97F04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rPr>
                <w:rFonts w:ascii="Arial Black" w:eastAsia="Calibri" w:hAnsi="Arial Black"/>
                <w:i/>
                <w:spacing w:val="-3"/>
              </w:rPr>
            </w:pPr>
            <w:r w:rsidRPr="00BC583C">
              <w:rPr>
                <w:rFonts w:ascii="Arial Black" w:eastAsia="Calibri" w:hAnsi="Arial Black"/>
                <w:i/>
                <w:spacing w:val="-3"/>
              </w:rPr>
              <w:t>9. Air Quality Values</w:t>
            </w:r>
          </w:p>
        </w:tc>
        <w:tc>
          <w:tcPr>
            <w:tcW w:w="810" w:type="dxa"/>
            <w:vAlign w:val="center"/>
          </w:tcPr>
          <w:p w14:paraId="1D1EA384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3</w:t>
            </w:r>
          </w:p>
        </w:tc>
        <w:tc>
          <w:tcPr>
            <w:tcW w:w="720" w:type="dxa"/>
            <w:vAlign w:val="center"/>
          </w:tcPr>
          <w:p w14:paraId="3B73B4C1" w14:textId="46C1EC79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0EA139F" w14:textId="0FEB08EC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vAlign w:val="center"/>
          </w:tcPr>
          <w:p w14:paraId="0EFFADDB" w14:textId="22DCE933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BC583C" w14:paraId="2EE9B560" w14:textId="77777777" w:rsidTr="00F97F04">
        <w:trPr>
          <w:gridBefore w:val="1"/>
          <w:wBefore w:w="18" w:type="dxa"/>
          <w:trHeight w:val="840"/>
        </w:trPr>
        <w:tc>
          <w:tcPr>
            <w:tcW w:w="2340" w:type="dxa"/>
            <w:vAlign w:val="center"/>
          </w:tcPr>
          <w:p w14:paraId="58CD50F1" w14:textId="77777777" w:rsidR="003172FD" w:rsidRPr="00BC583C" w:rsidRDefault="003172FD" w:rsidP="00F97F04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rPr>
                <w:rFonts w:ascii="Arial Black" w:eastAsia="Calibri" w:hAnsi="Arial Black"/>
                <w:i/>
                <w:spacing w:val="-3"/>
              </w:rPr>
            </w:pPr>
            <w:r w:rsidRPr="00BC583C">
              <w:rPr>
                <w:rFonts w:ascii="Arial Black" w:eastAsia="Calibri" w:hAnsi="Arial Black"/>
                <w:i/>
                <w:spacing w:val="-3"/>
              </w:rPr>
              <w:t>10. Logistics</w:t>
            </w:r>
          </w:p>
        </w:tc>
        <w:tc>
          <w:tcPr>
            <w:tcW w:w="810" w:type="dxa"/>
            <w:vAlign w:val="center"/>
          </w:tcPr>
          <w:p w14:paraId="57A706F1" w14:textId="77777777" w:rsidR="003172FD" w:rsidRPr="00BC583C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BC583C">
              <w:rPr>
                <w:rFonts w:ascii="Arial Black" w:eastAsia="Calibri" w:hAnsi="Arial Black"/>
              </w:rPr>
              <w:t>3</w:t>
            </w:r>
          </w:p>
        </w:tc>
        <w:tc>
          <w:tcPr>
            <w:tcW w:w="720" w:type="dxa"/>
            <w:vAlign w:val="center"/>
          </w:tcPr>
          <w:p w14:paraId="3DC230C8" w14:textId="67437B45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D62B57" w14:textId="267EBDC8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vAlign w:val="center"/>
          </w:tcPr>
          <w:p w14:paraId="7C499BC4" w14:textId="4EF4F599" w:rsidR="003172FD" w:rsidRPr="00AC6C48" w:rsidRDefault="003172FD" w:rsidP="00F97F04">
            <w:pPr>
              <w:pStyle w:val="Header"/>
              <w:tabs>
                <w:tab w:val="left" w:pos="720"/>
              </w:tabs>
            </w:pPr>
            <w:r w:rsidRPr="00AC6C48">
              <w:t xml:space="preserve">. </w:t>
            </w:r>
          </w:p>
        </w:tc>
      </w:tr>
      <w:tr w:rsidR="003172FD" w:rsidRPr="00616DD1" w14:paraId="50EB5EC4" w14:textId="77777777" w:rsidTr="00F97F04">
        <w:trPr>
          <w:gridBefore w:val="1"/>
          <w:wBefore w:w="18" w:type="dxa"/>
          <w:trHeight w:val="840"/>
        </w:trPr>
        <w:tc>
          <w:tcPr>
            <w:tcW w:w="2340" w:type="dxa"/>
            <w:vAlign w:val="center"/>
          </w:tcPr>
          <w:p w14:paraId="56DFF16D" w14:textId="77777777" w:rsidR="003172FD" w:rsidRPr="00616DD1" w:rsidRDefault="003172FD" w:rsidP="00377135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jc w:val="left"/>
              <w:rPr>
                <w:rFonts w:ascii="Arial Black" w:eastAsia="Calibri" w:hAnsi="Arial Black"/>
                <w:i/>
                <w:spacing w:val="-3"/>
              </w:rPr>
            </w:pPr>
            <w:r w:rsidRPr="00616DD1">
              <w:rPr>
                <w:rFonts w:ascii="Arial Black" w:eastAsia="Calibri" w:hAnsi="Arial Black"/>
                <w:i/>
                <w:spacing w:val="-3"/>
              </w:rPr>
              <w:t>11. Tactical Operations</w:t>
            </w:r>
          </w:p>
        </w:tc>
        <w:tc>
          <w:tcPr>
            <w:tcW w:w="810" w:type="dxa"/>
            <w:vAlign w:val="center"/>
          </w:tcPr>
          <w:p w14:paraId="683DBC5C" w14:textId="77777777" w:rsidR="003172FD" w:rsidRPr="00616DD1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616DD1">
              <w:rPr>
                <w:rFonts w:ascii="Arial Black" w:eastAsia="Calibri" w:hAnsi="Arial Black"/>
              </w:rPr>
              <w:t>2</w:t>
            </w:r>
          </w:p>
        </w:tc>
        <w:tc>
          <w:tcPr>
            <w:tcW w:w="720" w:type="dxa"/>
            <w:vAlign w:val="center"/>
          </w:tcPr>
          <w:p w14:paraId="2370067E" w14:textId="5032FBDC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B5C6EC" w14:textId="4FB43A72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vAlign w:val="center"/>
          </w:tcPr>
          <w:p w14:paraId="279D1996" w14:textId="7DB624F1" w:rsidR="003172FD" w:rsidRPr="00AC6C48" w:rsidRDefault="003172FD" w:rsidP="00F97F04">
            <w:pPr>
              <w:pStyle w:val="Header"/>
              <w:tabs>
                <w:tab w:val="left" w:pos="720"/>
              </w:tabs>
            </w:pPr>
          </w:p>
        </w:tc>
      </w:tr>
      <w:tr w:rsidR="003172FD" w:rsidRPr="00616DD1" w14:paraId="129ECE39" w14:textId="77777777" w:rsidTr="00F97F04">
        <w:trPr>
          <w:gridBefore w:val="1"/>
          <w:wBefore w:w="18" w:type="dxa"/>
          <w:trHeight w:val="840"/>
        </w:trPr>
        <w:tc>
          <w:tcPr>
            <w:tcW w:w="2340" w:type="dxa"/>
            <w:tcBorders>
              <w:bottom w:val="nil"/>
            </w:tcBorders>
            <w:vAlign w:val="center"/>
          </w:tcPr>
          <w:p w14:paraId="709F65C8" w14:textId="77777777" w:rsidR="003172FD" w:rsidRPr="00616DD1" w:rsidRDefault="003172FD" w:rsidP="00F97F04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rPr>
                <w:rFonts w:ascii="Arial Black" w:eastAsia="Calibri" w:hAnsi="Arial Black"/>
                <w:i/>
                <w:spacing w:val="-3"/>
              </w:rPr>
            </w:pPr>
            <w:r w:rsidRPr="00616DD1">
              <w:rPr>
                <w:rFonts w:ascii="Arial Black" w:eastAsia="Calibri" w:hAnsi="Arial Black"/>
                <w:i/>
                <w:spacing w:val="-3"/>
              </w:rPr>
              <w:t>12. Cooperator</w:t>
            </w:r>
          </w:p>
          <w:p w14:paraId="2E10AF08" w14:textId="77777777" w:rsidR="003172FD" w:rsidRPr="00616DD1" w:rsidRDefault="003172FD" w:rsidP="00F97F04">
            <w:pPr>
              <w:widowControl w:val="0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rPr>
                <w:rFonts w:ascii="Arial Black" w:eastAsia="Calibri" w:hAnsi="Arial Black"/>
                <w:i/>
                <w:spacing w:val="-3"/>
              </w:rPr>
            </w:pPr>
            <w:r w:rsidRPr="00616DD1">
              <w:rPr>
                <w:rFonts w:ascii="Arial Black" w:eastAsia="Calibri" w:hAnsi="Arial Black"/>
                <w:i/>
                <w:spacing w:val="-3"/>
              </w:rPr>
              <w:t>Coordination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511785AB" w14:textId="77777777" w:rsidR="003172FD" w:rsidRPr="00616DD1" w:rsidRDefault="003172FD" w:rsidP="00F97F04">
            <w:pPr>
              <w:jc w:val="center"/>
              <w:rPr>
                <w:rFonts w:ascii="Arial Black" w:eastAsia="Calibri" w:hAnsi="Arial Black"/>
              </w:rPr>
            </w:pPr>
            <w:r w:rsidRPr="00616DD1">
              <w:rPr>
                <w:rFonts w:ascii="Arial Black" w:eastAsia="Calibri" w:hAnsi="Arial Black"/>
              </w:rPr>
              <w:t>1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0E6FE111" w14:textId="62B8423B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1A0AE3" w14:textId="42A583A6" w:rsidR="003172FD" w:rsidRPr="00AC6C48" w:rsidRDefault="003172FD" w:rsidP="00F97F0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720" w:type="dxa"/>
            <w:gridSpan w:val="2"/>
            <w:vAlign w:val="center"/>
          </w:tcPr>
          <w:p w14:paraId="03208BC6" w14:textId="2EE28217" w:rsidR="003172FD" w:rsidRPr="00AC6C48" w:rsidRDefault="003172FD" w:rsidP="00F97F04">
            <w:pPr>
              <w:rPr>
                <w:rFonts w:eastAsia="Calibri"/>
                <w:szCs w:val="24"/>
              </w:rPr>
            </w:pPr>
          </w:p>
        </w:tc>
      </w:tr>
      <w:tr w:rsidR="003172FD" w:rsidRPr="00616DD1" w14:paraId="17736553" w14:textId="77777777" w:rsidTr="00F97F04">
        <w:trPr>
          <w:gridBefore w:val="1"/>
          <w:wBefore w:w="18" w:type="dxa"/>
          <w:cantSplit/>
          <w:trHeight w:val="387"/>
        </w:trPr>
        <w:tc>
          <w:tcPr>
            <w:tcW w:w="3150" w:type="dxa"/>
            <w:gridSpan w:val="2"/>
            <w:vMerge w:val="restart"/>
            <w:shd w:val="pct15" w:color="auto" w:fill="FFFFFF"/>
            <w:vAlign w:val="center"/>
          </w:tcPr>
          <w:p w14:paraId="715A2963" w14:textId="77777777" w:rsidR="003172FD" w:rsidRPr="00616DD1" w:rsidRDefault="003172FD" w:rsidP="00F97F04">
            <w:pPr>
              <w:pStyle w:val="Header"/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Sub Total</w:t>
            </w:r>
          </w:p>
        </w:tc>
        <w:tc>
          <w:tcPr>
            <w:tcW w:w="720" w:type="dxa"/>
            <w:shd w:val="pct15" w:color="auto" w:fill="FFFFFF"/>
          </w:tcPr>
          <w:p w14:paraId="2AF2B327" w14:textId="77777777" w:rsidR="003172FD" w:rsidRPr="00AC6C48" w:rsidRDefault="003172FD" w:rsidP="00F97F04">
            <w:pPr>
              <w:jc w:val="center"/>
              <w:rPr>
                <w:rFonts w:ascii="Arial Black" w:eastAsia="Calibri" w:hAnsi="Arial Black"/>
                <w:sz w:val="16"/>
                <w:lang w:val="fr-FR"/>
              </w:rPr>
            </w:pPr>
            <w:r w:rsidRPr="00AC6C48">
              <w:rPr>
                <w:rFonts w:ascii="Arial Black" w:eastAsia="Calibri" w:hAnsi="Arial Black"/>
                <w:sz w:val="16"/>
                <w:lang w:val="fr-FR"/>
              </w:rPr>
              <w:t>Page</w:t>
            </w:r>
          </w:p>
          <w:p w14:paraId="3BCFA022" w14:textId="77777777" w:rsidR="003172FD" w:rsidRPr="00AC6C48" w:rsidRDefault="003172FD" w:rsidP="00F97F04">
            <w:pPr>
              <w:jc w:val="center"/>
              <w:rPr>
                <w:rFonts w:ascii="Arial Black" w:eastAsia="Calibri" w:hAnsi="Arial Black"/>
                <w:sz w:val="16"/>
                <w:lang w:val="fr-FR"/>
              </w:rPr>
            </w:pPr>
            <w:r w:rsidRPr="00AC6C48">
              <w:rPr>
                <w:rFonts w:ascii="Arial Black" w:eastAsia="Calibri" w:hAnsi="Arial Black"/>
                <w:sz w:val="16"/>
                <w:lang w:val="fr-FR"/>
              </w:rPr>
              <w:t>2</w:t>
            </w:r>
          </w:p>
        </w:tc>
        <w:tc>
          <w:tcPr>
            <w:tcW w:w="720" w:type="dxa"/>
            <w:vAlign w:val="center"/>
          </w:tcPr>
          <w:p w14:paraId="273EFE56" w14:textId="51D1C3D9" w:rsidR="003172FD" w:rsidRPr="00AC6C48" w:rsidRDefault="003172FD" w:rsidP="00F97F04">
            <w:pPr>
              <w:jc w:val="center"/>
              <w:rPr>
                <w:rFonts w:eastAsia="Calibri"/>
                <w:lang w:val="fr-FR"/>
              </w:rPr>
            </w:pPr>
          </w:p>
        </w:tc>
        <w:tc>
          <w:tcPr>
            <w:tcW w:w="9720" w:type="dxa"/>
            <w:gridSpan w:val="2"/>
            <w:vMerge w:val="restart"/>
          </w:tcPr>
          <w:p w14:paraId="36AFF5BF" w14:textId="77777777" w:rsidR="003172FD" w:rsidRPr="00AC6C48" w:rsidRDefault="003172FD" w:rsidP="00F97F04">
            <w:pPr>
              <w:rPr>
                <w:rFonts w:eastAsia="Calibri"/>
                <w:lang w:val="fr-FR"/>
              </w:rPr>
            </w:pPr>
            <w:r w:rsidRPr="00AC6C48">
              <w:rPr>
                <w:rFonts w:ascii="Arial Black" w:eastAsia="Calibri" w:hAnsi="Arial Black"/>
              </w:rPr>
              <w:t>Additional</w:t>
            </w:r>
            <w:r w:rsidRPr="00AC6C48">
              <w:rPr>
                <w:rFonts w:ascii="Arial Black" w:eastAsia="Calibri" w:hAnsi="Arial Black"/>
                <w:lang w:val="fr-FR"/>
              </w:rPr>
              <w:t xml:space="preserve"> </w:t>
            </w:r>
            <w:r w:rsidRPr="00AC6C48">
              <w:rPr>
                <w:rFonts w:ascii="Arial Black" w:eastAsia="Calibri" w:hAnsi="Arial Black"/>
              </w:rPr>
              <w:t>Comments</w:t>
            </w:r>
            <w:r w:rsidRPr="00AC6C48">
              <w:rPr>
                <w:rFonts w:ascii="Arial Black" w:eastAsia="Calibri" w:hAnsi="Arial Black"/>
                <w:lang w:val="fr-FR"/>
              </w:rPr>
              <w:t>:</w:t>
            </w:r>
          </w:p>
        </w:tc>
      </w:tr>
      <w:tr w:rsidR="003172FD" w:rsidRPr="00616DD1" w14:paraId="46FFC9CE" w14:textId="77777777" w:rsidTr="00F97F04">
        <w:trPr>
          <w:gridBefore w:val="1"/>
          <w:wBefore w:w="18" w:type="dxa"/>
          <w:cantSplit/>
          <w:trHeight w:val="405"/>
        </w:trPr>
        <w:tc>
          <w:tcPr>
            <w:tcW w:w="3150" w:type="dxa"/>
            <w:gridSpan w:val="2"/>
            <w:vMerge/>
            <w:shd w:val="pct15" w:color="auto" w:fill="FFFFFF"/>
          </w:tcPr>
          <w:p w14:paraId="4102D8D3" w14:textId="77777777" w:rsidR="003172FD" w:rsidRPr="00616DD1" w:rsidRDefault="003172FD" w:rsidP="00F97F04">
            <w:pPr>
              <w:rPr>
                <w:rFonts w:ascii="Arial Black" w:eastAsia="Calibri" w:hAnsi="Arial Black"/>
                <w:sz w:val="16"/>
                <w:lang w:val="fr-FR"/>
              </w:rPr>
            </w:pPr>
          </w:p>
        </w:tc>
        <w:tc>
          <w:tcPr>
            <w:tcW w:w="720" w:type="dxa"/>
            <w:shd w:val="pct15" w:color="auto" w:fill="FFFFFF"/>
          </w:tcPr>
          <w:p w14:paraId="2544EEEB" w14:textId="77777777" w:rsidR="003172FD" w:rsidRPr="00AC6C48" w:rsidRDefault="003172FD" w:rsidP="00F97F04">
            <w:pPr>
              <w:jc w:val="center"/>
              <w:rPr>
                <w:rFonts w:ascii="Arial Black" w:eastAsia="Calibri" w:hAnsi="Arial Black"/>
                <w:sz w:val="16"/>
                <w:lang w:val="fr-FR"/>
              </w:rPr>
            </w:pPr>
            <w:r w:rsidRPr="00AC6C48">
              <w:rPr>
                <w:rFonts w:ascii="Arial Black" w:eastAsia="Calibri" w:hAnsi="Arial Black"/>
                <w:sz w:val="16"/>
                <w:lang w:val="fr-FR"/>
              </w:rPr>
              <w:t>Page1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608E8629" w14:textId="775343AE" w:rsidR="003172FD" w:rsidRPr="00AC6C48" w:rsidRDefault="003172FD" w:rsidP="00F97F04">
            <w:pPr>
              <w:jc w:val="center"/>
              <w:rPr>
                <w:rFonts w:eastAsia="Calibri"/>
                <w:lang w:val="fr-FR"/>
              </w:rPr>
            </w:pPr>
          </w:p>
        </w:tc>
        <w:tc>
          <w:tcPr>
            <w:tcW w:w="9720" w:type="dxa"/>
            <w:gridSpan w:val="2"/>
            <w:vMerge/>
          </w:tcPr>
          <w:p w14:paraId="56BDB619" w14:textId="77777777" w:rsidR="003172FD" w:rsidRPr="00AC6C48" w:rsidRDefault="003172FD" w:rsidP="00F97F04">
            <w:pPr>
              <w:rPr>
                <w:rFonts w:eastAsia="Calibri"/>
                <w:lang w:val="fr-FR"/>
              </w:rPr>
            </w:pPr>
          </w:p>
        </w:tc>
      </w:tr>
      <w:tr w:rsidR="003172FD" w:rsidRPr="00616DD1" w14:paraId="23E74497" w14:textId="77777777" w:rsidTr="00F97F04">
        <w:trPr>
          <w:gridBefore w:val="1"/>
          <w:wBefore w:w="18" w:type="dxa"/>
          <w:cantSplit/>
          <w:trHeight w:val="459"/>
        </w:trPr>
        <w:tc>
          <w:tcPr>
            <w:tcW w:w="3150" w:type="dxa"/>
            <w:gridSpan w:val="2"/>
            <w:shd w:val="pct15" w:color="auto" w:fill="FFFFFF"/>
            <w:vAlign w:val="center"/>
          </w:tcPr>
          <w:p w14:paraId="5DEDACD1" w14:textId="77777777" w:rsidR="003172FD" w:rsidRPr="00616DD1" w:rsidRDefault="003172FD" w:rsidP="00F97F04">
            <w:pPr>
              <w:pStyle w:val="Header"/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Complexity Score</w:t>
            </w:r>
          </w:p>
        </w:tc>
        <w:tc>
          <w:tcPr>
            <w:tcW w:w="1440" w:type="dxa"/>
            <w:gridSpan w:val="2"/>
            <w:vAlign w:val="center"/>
          </w:tcPr>
          <w:p w14:paraId="020BA49F" w14:textId="505860F9" w:rsidR="003172FD" w:rsidRPr="00AC6C48" w:rsidRDefault="003172FD" w:rsidP="00F97F04">
            <w:pPr>
              <w:jc w:val="center"/>
              <w:rPr>
                <w:rFonts w:eastAsia="Calibri"/>
                <w:sz w:val="32"/>
              </w:rPr>
            </w:pPr>
          </w:p>
        </w:tc>
        <w:tc>
          <w:tcPr>
            <w:tcW w:w="4932" w:type="dxa"/>
            <w:shd w:val="pct15" w:color="auto" w:fill="FFFFFF"/>
          </w:tcPr>
          <w:p w14:paraId="13B7214F" w14:textId="77777777" w:rsidR="003172FD" w:rsidRPr="00AC6C48" w:rsidRDefault="003172FD" w:rsidP="00F97F04">
            <w:pPr>
              <w:rPr>
                <w:rFonts w:ascii="Arial Black" w:eastAsia="Calibri" w:hAnsi="Arial Black"/>
                <w:sz w:val="18"/>
              </w:rPr>
            </w:pPr>
          </w:p>
        </w:tc>
        <w:tc>
          <w:tcPr>
            <w:tcW w:w="4788" w:type="dxa"/>
          </w:tcPr>
          <w:p w14:paraId="73859A5B" w14:textId="771F1002" w:rsidR="003172FD" w:rsidRPr="003C3830" w:rsidRDefault="003172FD" w:rsidP="003172FD">
            <w:pPr>
              <w:rPr>
                <w:rFonts w:ascii="Arial Black" w:eastAsia="Calibri" w:hAnsi="Arial Black"/>
              </w:rPr>
            </w:pPr>
            <w:r w:rsidRPr="00616DD1">
              <w:rPr>
                <w:rFonts w:ascii="Arial Black" w:eastAsia="Calibri" w:hAnsi="Arial Black"/>
              </w:rPr>
              <w:t>Rated by:</w:t>
            </w:r>
            <w:r>
              <w:rPr>
                <w:rFonts w:ascii="Arial Black" w:eastAsia="Calibri" w:hAnsi="Arial Black"/>
              </w:rPr>
              <w:t xml:space="preserve"> </w:t>
            </w:r>
          </w:p>
          <w:p w14:paraId="677F90EA" w14:textId="698D068C" w:rsidR="003172FD" w:rsidRPr="003C3830" w:rsidRDefault="003172FD" w:rsidP="00F97F04">
            <w:pPr>
              <w:rPr>
                <w:rFonts w:ascii="Arial Black" w:eastAsia="Calibri" w:hAnsi="Arial Black"/>
              </w:rPr>
            </w:pPr>
          </w:p>
        </w:tc>
      </w:tr>
    </w:tbl>
    <w:p w14:paraId="12B8DC31" w14:textId="77777777" w:rsidR="003172FD" w:rsidRDefault="003172FD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p w14:paraId="3C83D11D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p w14:paraId="6CA6A2BA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4050"/>
        <w:gridCol w:w="4020"/>
        <w:gridCol w:w="4170"/>
      </w:tblGrid>
      <w:tr w:rsidR="00602735" w:rsidRPr="00616DD1" w14:paraId="7E2A8BD0" w14:textId="77777777" w:rsidTr="00153D2B">
        <w:trPr>
          <w:cantSplit/>
          <w:trHeight w:val="462"/>
        </w:trPr>
        <w:tc>
          <w:tcPr>
            <w:tcW w:w="2088" w:type="dxa"/>
            <w:vMerge w:val="restart"/>
            <w:shd w:val="pct10" w:color="auto" w:fill="FFFFFF"/>
            <w:vAlign w:val="center"/>
          </w:tcPr>
          <w:p w14:paraId="27FA0D2B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sz w:val="18"/>
              </w:rPr>
              <w:lastRenderedPageBreak/>
              <w:br w:type="page"/>
            </w:r>
            <w:r w:rsidRPr="00616DD1">
              <w:rPr>
                <w:sz w:val="18"/>
              </w:rPr>
              <w:br w:type="page"/>
            </w:r>
            <w:r w:rsidRPr="00616DD1">
              <w:rPr>
                <w:sz w:val="18"/>
              </w:rPr>
              <w:br w:type="page"/>
            </w:r>
            <w:r w:rsidRPr="00616DD1">
              <w:rPr>
                <w:rFonts w:ascii="Arial Black" w:hAnsi="Arial Black"/>
              </w:rPr>
              <w:t>Complexity Element</w:t>
            </w:r>
          </w:p>
        </w:tc>
        <w:tc>
          <w:tcPr>
            <w:tcW w:w="12240" w:type="dxa"/>
            <w:gridSpan w:val="3"/>
            <w:shd w:val="pct10" w:color="auto" w:fill="FFFFFF"/>
            <w:vAlign w:val="center"/>
          </w:tcPr>
          <w:p w14:paraId="3ED7F6F9" w14:textId="77777777" w:rsidR="00602735" w:rsidRPr="00616DD1" w:rsidRDefault="00602735" w:rsidP="00153D2B">
            <w:pPr>
              <w:pStyle w:val="Heading4"/>
              <w:rPr>
                <w:b/>
              </w:rPr>
            </w:pPr>
            <w:r w:rsidRPr="00616DD1">
              <w:rPr>
                <w:b/>
              </w:rPr>
              <w:t>Complexity Value Evaluation Examples (Not all items necessarily need to be present)</w:t>
            </w:r>
          </w:p>
        </w:tc>
      </w:tr>
      <w:tr w:rsidR="00602735" w:rsidRPr="00616DD1" w14:paraId="248E8C2C" w14:textId="77777777" w:rsidTr="00153D2B">
        <w:trPr>
          <w:cantSplit/>
        </w:trPr>
        <w:tc>
          <w:tcPr>
            <w:tcW w:w="2088" w:type="dxa"/>
            <w:vMerge/>
            <w:shd w:val="pct10" w:color="auto" w:fill="FFFFFF"/>
          </w:tcPr>
          <w:p w14:paraId="4142B734" w14:textId="77777777" w:rsidR="00602735" w:rsidRPr="00616DD1" w:rsidRDefault="00602735" w:rsidP="00153D2B">
            <w:pPr>
              <w:jc w:val="center"/>
              <w:rPr>
                <w:rFonts w:ascii="Arial Black" w:hAnsi="Arial Black"/>
                <w:sz w:val="16"/>
              </w:rPr>
            </w:pPr>
          </w:p>
        </w:tc>
        <w:tc>
          <w:tcPr>
            <w:tcW w:w="4050" w:type="dxa"/>
            <w:shd w:val="pct10" w:color="auto" w:fill="FFFFFF"/>
            <w:vAlign w:val="center"/>
          </w:tcPr>
          <w:p w14:paraId="377B1D7C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1</w:t>
            </w:r>
          </w:p>
        </w:tc>
        <w:tc>
          <w:tcPr>
            <w:tcW w:w="4020" w:type="dxa"/>
            <w:shd w:val="pct10" w:color="auto" w:fill="FFFFFF"/>
            <w:vAlign w:val="center"/>
          </w:tcPr>
          <w:p w14:paraId="0926DE7D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3</w:t>
            </w:r>
          </w:p>
        </w:tc>
        <w:tc>
          <w:tcPr>
            <w:tcW w:w="4170" w:type="dxa"/>
            <w:shd w:val="pct10" w:color="auto" w:fill="FFFFFF"/>
            <w:vAlign w:val="center"/>
          </w:tcPr>
          <w:p w14:paraId="33321CFB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5</w:t>
            </w:r>
          </w:p>
        </w:tc>
      </w:tr>
      <w:tr w:rsidR="00602735" w:rsidRPr="00616DD1" w14:paraId="25B492F0" w14:textId="77777777" w:rsidTr="00153D2B">
        <w:trPr>
          <w:trHeight w:val="1047"/>
        </w:trPr>
        <w:tc>
          <w:tcPr>
            <w:tcW w:w="2088" w:type="dxa"/>
          </w:tcPr>
          <w:p w14:paraId="0BA4364D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1. Safety</w:t>
            </w:r>
          </w:p>
          <w:p w14:paraId="35C3D1EF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</w:p>
          <w:p w14:paraId="34598CE0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</w:p>
          <w:p w14:paraId="6A7E390D" w14:textId="77777777" w:rsidR="00602735" w:rsidRPr="00616DD1" w:rsidRDefault="00602735" w:rsidP="00153D2B">
            <w:pPr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Weighting Factor - 5</w:t>
            </w:r>
          </w:p>
        </w:tc>
        <w:tc>
          <w:tcPr>
            <w:tcW w:w="4050" w:type="dxa"/>
          </w:tcPr>
          <w:p w14:paraId="075F9319" w14:textId="77777777" w:rsidR="00602735" w:rsidRPr="00616DD1" w:rsidRDefault="00602735" w:rsidP="00602735">
            <w:pPr>
              <w:numPr>
                <w:ilvl w:val="0"/>
                <w:numId w:val="6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All safety issues have been identified and mitigated.</w:t>
            </w:r>
          </w:p>
        </w:tc>
        <w:tc>
          <w:tcPr>
            <w:tcW w:w="4020" w:type="dxa"/>
          </w:tcPr>
          <w:p w14:paraId="789AE4B8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proofErr w:type="gramStart"/>
            <w:r w:rsidRPr="00616DD1">
              <w:rPr>
                <w:rFonts w:ascii="Arial Black" w:hAnsi="Arial Black"/>
                <w:sz w:val="16"/>
              </w:rPr>
              <w:t>A number of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significant issues have been identified and some of them are difficult to address through mitigation.</w:t>
            </w:r>
          </w:p>
        </w:tc>
        <w:tc>
          <w:tcPr>
            <w:tcW w:w="4170" w:type="dxa"/>
          </w:tcPr>
          <w:p w14:paraId="69456159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Complex safety issues exist.</w:t>
            </w:r>
          </w:p>
        </w:tc>
      </w:tr>
      <w:tr w:rsidR="00602735" w:rsidRPr="00616DD1" w14:paraId="7011F9F3" w14:textId="77777777" w:rsidTr="00153D2B">
        <w:tc>
          <w:tcPr>
            <w:tcW w:w="2088" w:type="dxa"/>
          </w:tcPr>
          <w:p w14:paraId="1B75C17B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2. Difficulty of Containment</w:t>
            </w:r>
          </w:p>
          <w:p w14:paraId="0F8C3951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117FA3A8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68B62597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2ECD0F96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0BDBBF64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084A2743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  <w:sz w:val="16"/>
              </w:rPr>
              <w:t>Weighting Factor - 5</w:t>
            </w:r>
          </w:p>
        </w:tc>
        <w:tc>
          <w:tcPr>
            <w:tcW w:w="4050" w:type="dxa"/>
          </w:tcPr>
          <w:p w14:paraId="1FD0F734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Low threat of escape past unit boundaries.</w:t>
            </w:r>
          </w:p>
          <w:p w14:paraId="2EA852C5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Probability of Ignition&lt;50%.</w:t>
            </w:r>
          </w:p>
          <w:p w14:paraId="0A7C10FB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Boundaries naturally defensible or firebreaks easily installed and defended.</w:t>
            </w:r>
          </w:p>
          <w:p w14:paraId="54A4369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Secondary control lines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strong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and easily accessed by vehicles and/or crew.</w:t>
            </w:r>
          </w:p>
        </w:tc>
        <w:tc>
          <w:tcPr>
            <w:tcW w:w="4020" w:type="dxa"/>
          </w:tcPr>
          <w:p w14:paraId="3ACFFF2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Moderate threat of escape from unit boundaries.</w:t>
            </w:r>
          </w:p>
          <w:p w14:paraId="587D2887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50&lt;Probability of Ignition&lt;70%</w:t>
            </w:r>
          </w:p>
          <w:p w14:paraId="5488B250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Moderate risk of </w:t>
            </w:r>
            <w:proofErr w:type="spellStart"/>
            <w:r w:rsidRPr="00616DD1">
              <w:rPr>
                <w:rFonts w:ascii="Arial Black" w:hAnsi="Arial Black"/>
                <w:sz w:val="16"/>
              </w:rPr>
              <w:t>slopover</w:t>
            </w:r>
            <w:proofErr w:type="spellEnd"/>
            <w:r w:rsidRPr="00616DD1">
              <w:rPr>
                <w:rFonts w:ascii="Arial Black" w:hAnsi="Arial Black"/>
                <w:sz w:val="16"/>
              </w:rPr>
              <w:t xml:space="preserve"> or spot fires.</w:t>
            </w:r>
          </w:p>
          <w:p w14:paraId="1B2D76CA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Fuel type produces numerous firebrands.</w:t>
            </w:r>
          </w:p>
          <w:p w14:paraId="3A32E10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Secondary control lines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difficult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to access or not secure.</w:t>
            </w:r>
          </w:p>
        </w:tc>
        <w:tc>
          <w:tcPr>
            <w:tcW w:w="4170" w:type="dxa"/>
          </w:tcPr>
          <w:p w14:paraId="4CF07601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High threat of escape from unit boundaries.</w:t>
            </w:r>
          </w:p>
          <w:p w14:paraId="3FEBECB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Probability of Ignition&gt;70%.</w:t>
            </w:r>
          </w:p>
          <w:p w14:paraId="58E5E979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High risk of </w:t>
            </w:r>
            <w:proofErr w:type="spellStart"/>
            <w:r w:rsidRPr="00616DD1">
              <w:rPr>
                <w:rFonts w:ascii="Arial Black" w:hAnsi="Arial Black"/>
                <w:sz w:val="16"/>
              </w:rPr>
              <w:t>slopover</w:t>
            </w:r>
            <w:proofErr w:type="spellEnd"/>
            <w:r w:rsidRPr="00616DD1">
              <w:rPr>
                <w:rFonts w:ascii="Arial Black" w:hAnsi="Arial Black"/>
                <w:sz w:val="16"/>
              </w:rPr>
              <w:t xml:space="preserve"> or spot fires.</w:t>
            </w:r>
          </w:p>
          <w:p w14:paraId="073AA67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Secondary control lines non-existent or inadequate without significant resource commitment.</w:t>
            </w:r>
          </w:p>
        </w:tc>
      </w:tr>
      <w:tr w:rsidR="00602735" w:rsidRPr="00616DD1" w14:paraId="65AB93AD" w14:textId="77777777" w:rsidTr="00153D2B">
        <w:tc>
          <w:tcPr>
            <w:tcW w:w="2088" w:type="dxa"/>
          </w:tcPr>
          <w:p w14:paraId="7CAED8BC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3. Fuels and Fire Behavior</w:t>
            </w:r>
          </w:p>
          <w:p w14:paraId="5ABD8F12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3526793C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2005C884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18EA4201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6DF2CFDE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171D57A2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5BB7AF8D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30D69BED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  <w:sz w:val="16"/>
              </w:rPr>
              <w:t>Weighting Factor - 5</w:t>
            </w:r>
          </w:p>
        </w:tc>
        <w:tc>
          <w:tcPr>
            <w:tcW w:w="4050" w:type="dxa"/>
          </w:tcPr>
          <w:p w14:paraId="3428958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Low variability in slope &amp; aspect.</w:t>
            </w:r>
          </w:p>
          <w:p w14:paraId="13FE6D36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Weather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uniform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and predictable.</w:t>
            </w:r>
          </w:p>
          <w:p w14:paraId="22B0776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Surface fuels (grass and/or needles) only.</w:t>
            </w:r>
          </w:p>
          <w:p w14:paraId="66E25D06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No drought present or predicted within burn period.</w:t>
            </w:r>
          </w:p>
          <w:p w14:paraId="15179383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Duff or organic soils will not ignite.</w:t>
            </w:r>
          </w:p>
        </w:tc>
        <w:tc>
          <w:tcPr>
            <w:tcW w:w="4020" w:type="dxa"/>
          </w:tcPr>
          <w:p w14:paraId="4482C462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Moderate variability in slope &amp; aspect.</w:t>
            </w:r>
          </w:p>
          <w:p w14:paraId="67B4BB7E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Weather variable but predictable. </w:t>
            </w:r>
          </w:p>
          <w:p w14:paraId="1B89AD16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Ladder fuels present and torching expected.</w:t>
            </w:r>
          </w:p>
          <w:p w14:paraId="0BC1F671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Fuel types/loads variable.</w:t>
            </w:r>
          </w:p>
          <w:p w14:paraId="2B181189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Dense, tall shrub or mid-seral forest communities.</w:t>
            </w:r>
          </w:p>
          <w:p w14:paraId="55658F5B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Drought index indicates normal to moderate drought conditions; present expected within burn period.</w:t>
            </w:r>
          </w:p>
          <w:p w14:paraId="3439870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Upper level of duff or organic soil will burn.</w:t>
            </w:r>
          </w:p>
        </w:tc>
        <w:tc>
          <w:tcPr>
            <w:tcW w:w="4170" w:type="dxa"/>
          </w:tcPr>
          <w:p w14:paraId="1DFED444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High variability in slope &amp; aspect.</w:t>
            </w:r>
          </w:p>
          <w:p w14:paraId="542206AC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Weather variable and difficult to predict.</w:t>
            </w:r>
          </w:p>
          <w:p w14:paraId="3866E9B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Extreme fire behavior and/or stand replacement fire.</w:t>
            </w:r>
          </w:p>
          <w:p w14:paraId="5F22287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Fuel types/loads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highly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variable.</w:t>
            </w:r>
          </w:p>
          <w:p w14:paraId="3C783706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Altered fire regime, hazardous fuel /stand density conditions.</w:t>
            </w:r>
          </w:p>
          <w:p w14:paraId="6AE3C56E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Drought index indicates severe drought conditions; present or expected within burn period.</w:t>
            </w:r>
          </w:p>
          <w:p w14:paraId="3F1A0E83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Significant portions duff or organic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soils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will burn.</w:t>
            </w:r>
          </w:p>
        </w:tc>
      </w:tr>
      <w:tr w:rsidR="00602735" w:rsidRPr="00616DD1" w14:paraId="2EFCF72D" w14:textId="77777777" w:rsidTr="00153D2B">
        <w:tc>
          <w:tcPr>
            <w:tcW w:w="2088" w:type="dxa"/>
          </w:tcPr>
          <w:p w14:paraId="024D36C2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4. Wildland / Urban Interface</w:t>
            </w:r>
          </w:p>
          <w:p w14:paraId="673A5AF5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44C068D5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24829F94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4230AF55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  <w:r w:rsidRPr="00616DD1">
              <w:rPr>
                <w:rFonts w:ascii="Arial Black" w:hAnsi="Arial Black"/>
                <w:sz w:val="16"/>
              </w:rPr>
              <w:t>Weighting Factor - 5</w:t>
            </w:r>
          </w:p>
        </w:tc>
        <w:tc>
          <w:tcPr>
            <w:tcW w:w="4050" w:type="dxa"/>
          </w:tcPr>
          <w:p w14:paraId="60C31D0E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No risk to people or property within or adjacent to fire, or values to be protected are easily mitigated.</w:t>
            </w:r>
          </w:p>
          <w:p w14:paraId="383E7F5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Potential damage from escape low.</w:t>
            </w:r>
          </w:p>
        </w:tc>
        <w:tc>
          <w:tcPr>
            <w:tcW w:w="4020" w:type="dxa"/>
          </w:tcPr>
          <w:p w14:paraId="50A93ED2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Several values to be protected.</w:t>
            </w:r>
          </w:p>
          <w:p w14:paraId="07DBD9EE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Mitigation through planning and/or preparations is complex. </w:t>
            </w:r>
          </w:p>
          <w:p w14:paraId="1844388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May require some commitment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of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specialized resources.</w:t>
            </w:r>
          </w:p>
          <w:p w14:paraId="0C3A892A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Potential damage from escape moderate.</w:t>
            </w:r>
          </w:p>
        </w:tc>
        <w:tc>
          <w:tcPr>
            <w:tcW w:w="4170" w:type="dxa"/>
          </w:tcPr>
          <w:p w14:paraId="3CACC11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Numerous values and/or high values to be protected.</w:t>
            </w:r>
          </w:p>
          <w:p w14:paraId="4A79397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Severe damage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likely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without significant commitment of specialized resources with appropriate skill levels.</w:t>
            </w:r>
          </w:p>
          <w:p w14:paraId="279F8D50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Potential damage from escape high.</w:t>
            </w:r>
          </w:p>
        </w:tc>
      </w:tr>
    </w:tbl>
    <w:p w14:paraId="7EC749C1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p w14:paraId="544EA708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p w14:paraId="62F7F676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p w14:paraId="59A7430D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p w14:paraId="4D055C31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p w14:paraId="049FFA35" w14:textId="77777777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4050"/>
        <w:gridCol w:w="4020"/>
        <w:gridCol w:w="4170"/>
      </w:tblGrid>
      <w:tr w:rsidR="00602735" w:rsidRPr="00616DD1" w14:paraId="0B3263C9" w14:textId="77777777" w:rsidTr="00153D2B">
        <w:trPr>
          <w:cantSplit/>
        </w:trPr>
        <w:tc>
          <w:tcPr>
            <w:tcW w:w="2088" w:type="dxa"/>
            <w:vMerge w:val="restart"/>
            <w:shd w:val="pct15" w:color="auto" w:fill="FFFFFF"/>
          </w:tcPr>
          <w:p w14:paraId="084E83B2" w14:textId="77777777" w:rsidR="00602735" w:rsidRPr="00616DD1" w:rsidRDefault="00602735" w:rsidP="00153D2B">
            <w:pPr>
              <w:jc w:val="center"/>
              <w:rPr>
                <w:rFonts w:ascii="Arial Black" w:hAnsi="Arial Black"/>
                <w:sz w:val="18"/>
              </w:rPr>
            </w:pPr>
            <w:r w:rsidRPr="00616DD1">
              <w:rPr>
                <w:sz w:val="18"/>
              </w:rPr>
              <w:lastRenderedPageBreak/>
              <w:br w:type="page"/>
            </w:r>
            <w:r w:rsidRPr="00616DD1">
              <w:rPr>
                <w:sz w:val="18"/>
              </w:rPr>
              <w:br w:type="page"/>
            </w:r>
            <w:r w:rsidRPr="00616DD1">
              <w:rPr>
                <w:sz w:val="18"/>
              </w:rPr>
              <w:br w:type="page"/>
            </w:r>
            <w:r w:rsidRPr="00616DD1">
              <w:rPr>
                <w:rFonts w:ascii="Arial Black" w:hAnsi="Arial Black"/>
              </w:rPr>
              <w:t>Complexity Element</w:t>
            </w:r>
          </w:p>
        </w:tc>
        <w:tc>
          <w:tcPr>
            <w:tcW w:w="12240" w:type="dxa"/>
            <w:gridSpan w:val="3"/>
            <w:shd w:val="pct15" w:color="auto" w:fill="FFFFFF"/>
            <w:vAlign w:val="center"/>
          </w:tcPr>
          <w:p w14:paraId="471EFF3B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Complexity Value Evaluation Examples (Not all items necessarily need to be present)</w:t>
            </w:r>
          </w:p>
        </w:tc>
      </w:tr>
      <w:tr w:rsidR="00602735" w:rsidRPr="00616DD1" w14:paraId="491B7B71" w14:textId="77777777" w:rsidTr="00153D2B">
        <w:trPr>
          <w:cantSplit/>
        </w:trPr>
        <w:tc>
          <w:tcPr>
            <w:tcW w:w="2088" w:type="dxa"/>
            <w:vMerge/>
            <w:shd w:val="pct15" w:color="auto" w:fill="FFFFFF"/>
          </w:tcPr>
          <w:p w14:paraId="272AD855" w14:textId="77777777" w:rsidR="00602735" w:rsidRPr="00616DD1" w:rsidRDefault="00602735" w:rsidP="00153D2B">
            <w:pPr>
              <w:jc w:val="center"/>
            </w:pPr>
          </w:p>
        </w:tc>
        <w:tc>
          <w:tcPr>
            <w:tcW w:w="4050" w:type="dxa"/>
            <w:shd w:val="pct15" w:color="auto" w:fill="FFFFFF"/>
            <w:vAlign w:val="center"/>
          </w:tcPr>
          <w:p w14:paraId="31BA0534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1</w:t>
            </w:r>
          </w:p>
        </w:tc>
        <w:tc>
          <w:tcPr>
            <w:tcW w:w="4020" w:type="dxa"/>
            <w:shd w:val="pct15" w:color="auto" w:fill="FFFFFF"/>
            <w:vAlign w:val="center"/>
          </w:tcPr>
          <w:p w14:paraId="48666AF1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3</w:t>
            </w:r>
          </w:p>
        </w:tc>
        <w:tc>
          <w:tcPr>
            <w:tcW w:w="4170" w:type="dxa"/>
            <w:shd w:val="pct15" w:color="auto" w:fill="FFFFFF"/>
            <w:vAlign w:val="center"/>
          </w:tcPr>
          <w:p w14:paraId="1C216B3B" w14:textId="77777777" w:rsidR="00602735" w:rsidRPr="00616DD1" w:rsidRDefault="00602735" w:rsidP="00153D2B">
            <w:pPr>
              <w:jc w:val="center"/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5</w:t>
            </w:r>
          </w:p>
        </w:tc>
      </w:tr>
      <w:tr w:rsidR="00602735" w:rsidRPr="00616DD1" w14:paraId="63FB21F3" w14:textId="77777777" w:rsidTr="00153D2B">
        <w:trPr>
          <w:trHeight w:val="885"/>
        </w:trPr>
        <w:tc>
          <w:tcPr>
            <w:tcW w:w="2088" w:type="dxa"/>
          </w:tcPr>
          <w:p w14:paraId="3E5B830E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5. Objectives</w:t>
            </w:r>
          </w:p>
          <w:p w14:paraId="57BF843B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6940A499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6FF76143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005B45D3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48925424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30B2D487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57901309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4D3731DC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  <w:r w:rsidRPr="00616DD1">
              <w:rPr>
                <w:rFonts w:ascii="Arial Black" w:hAnsi="Arial Black"/>
                <w:sz w:val="16"/>
              </w:rPr>
              <w:t>Weighting Factor - 4</w:t>
            </w:r>
          </w:p>
        </w:tc>
        <w:tc>
          <w:tcPr>
            <w:tcW w:w="4050" w:type="dxa"/>
          </w:tcPr>
          <w:p w14:paraId="5980ACD9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Prescriptions broad.</w:t>
            </w:r>
          </w:p>
          <w:p w14:paraId="3873D833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Easily achieved objectives.</w:t>
            </w:r>
          </w:p>
        </w:tc>
        <w:tc>
          <w:tcPr>
            <w:tcW w:w="4020" w:type="dxa"/>
          </w:tcPr>
          <w:p w14:paraId="4F39EE6C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Reduction of both live and dead fuels.</w:t>
            </w:r>
          </w:p>
          <w:p w14:paraId="7C7C9387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Moderate to substantial changes in two or more strata of vegetation.</w:t>
            </w:r>
          </w:p>
          <w:p w14:paraId="52348A44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Objectives judged to be moderately hard to achieve.</w:t>
            </w:r>
          </w:p>
          <w:p w14:paraId="44A94605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Objectives may require moderately intense fire behavior.</w:t>
            </w:r>
          </w:p>
        </w:tc>
        <w:tc>
          <w:tcPr>
            <w:tcW w:w="4170" w:type="dxa"/>
          </w:tcPr>
          <w:p w14:paraId="2CEFF633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Precise treatment of fuels and multiple ecological objectives.</w:t>
            </w:r>
          </w:p>
          <w:p w14:paraId="0CC4C7D7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Major change in the structure of 2 or more vegetative strata.</w:t>
            </w:r>
          </w:p>
          <w:p w14:paraId="74333741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Conflicts between objectives and constraints.</w:t>
            </w:r>
          </w:p>
          <w:p w14:paraId="6BDBA2A2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Requires a high intensity fire or a combination of fire intensities that are difficult to achieve.</w:t>
            </w:r>
          </w:p>
        </w:tc>
      </w:tr>
      <w:tr w:rsidR="00602735" w:rsidRPr="00616DD1" w14:paraId="5A9E35F2" w14:textId="77777777" w:rsidTr="00153D2B">
        <w:trPr>
          <w:trHeight w:val="885"/>
        </w:trPr>
        <w:tc>
          <w:tcPr>
            <w:tcW w:w="2088" w:type="dxa"/>
          </w:tcPr>
          <w:p w14:paraId="34526648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6. Management Organization</w:t>
            </w:r>
          </w:p>
          <w:p w14:paraId="582AAD6C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784BFD32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163D55C3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  <w:r w:rsidRPr="00616DD1">
              <w:rPr>
                <w:rFonts w:ascii="Arial Black" w:hAnsi="Arial Black"/>
                <w:sz w:val="16"/>
              </w:rPr>
              <w:t>Weighting Factor - 4</w:t>
            </w:r>
          </w:p>
        </w:tc>
        <w:tc>
          <w:tcPr>
            <w:tcW w:w="4050" w:type="dxa"/>
          </w:tcPr>
          <w:p w14:paraId="4A0FD136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Span of control held to 2 - 3.</w:t>
            </w:r>
          </w:p>
          <w:p w14:paraId="5BD9E75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6 -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12 person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crew and 1 - 2 engines.</w:t>
            </w:r>
          </w:p>
        </w:tc>
        <w:tc>
          <w:tcPr>
            <w:tcW w:w="4020" w:type="dxa"/>
          </w:tcPr>
          <w:p w14:paraId="518E10C9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Span of control held to 4 – 5.</w:t>
            </w:r>
          </w:p>
          <w:p w14:paraId="5226D0BA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Multiple resources required (engines, dozers, terra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torch</w:t>
            </w:r>
            <w:proofErr w:type="gramEnd"/>
            <w:r w:rsidRPr="00616DD1">
              <w:rPr>
                <w:rFonts w:ascii="Arial Black" w:hAnsi="Arial Black"/>
                <w:sz w:val="16"/>
              </w:rPr>
              <w:t>, etc.).</w:t>
            </w:r>
          </w:p>
          <w:p w14:paraId="36224404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8 -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20 person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crew and 1 - 3 engines.</w:t>
            </w:r>
          </w:p>
        </w:tc>
        <w:tc>
          <w:tcPr>
            <w:tcW w:w="4170" w:type="dxa"/>
          </w:tcPr>
          <w:p w14:paraId="5B981C20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Span of control greater than 5 – 7.</w:t>
            </w:r>
          </w:p>
          <w:p w14:paraId="757BED2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Multiple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branch</w:t>
            </w:r>
            <w:proofErr w:type="gramEnd"/>
            <w:r w:rsidRPr="00616DD1">
              <w:rPr>
                <w:rFonts w:ascii="Arial Black" w:hAnsi="Arial Black"/>
                <w:sz w:val="16"/>
              </w:rPr>
              <w:t>, divisions or groups.</w:t>
            </w:r>
          </w:p>
          <w:p w14:paraId="2E47240E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Specialized resources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needed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to accomplish objectives.</w:t>
            </w:r>
          </w:p>
          <w:p w14:paraId="7A3EE9D9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Organized management team required (Fire Use or Incident Management).</w:t>
            </w:r>
          </w:p>
        </w:tc>
      </w:tr>
      <w:tr w:rsidR="00602735" w:rsidRPr="00616DD1" w14:paraId="16CC87F1" w14:textId="77777777" w:rsidTr="00153D2B">
        <w:tc>
          <w:tcPr>
            <w:tcW w:w="2088" w:type="dxa"/>
          </w:tcPr>
          <w:p w14:paraId="02887888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7. Contingency Planning and Resources</w:t>
            </w:r>
          </w:p>
          <w:p w14:paraId="4884B74C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2678B9CD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  <w:r w:rsidRPr="00616DD1">
              <w:rPr>
                <w:rFonts w:ascii="Arial Black" w:hAnsi="Arial Black"/>
                <w:sz w:val="16"/>
              </w:rPr>
              <w:t>Weighting Factor - 4</w:t>
            </w:r>
          </w:p>
        </w:tc>
        <w:tc>
          <w:tcPr>
            <w:tcW w:w="4050" w:type="dxa"/>
          </w:tcPr>
          <w:p w14:paraId="007CBA21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Adequate contingency resources on site.</w:t>
            </w:r>
          </w:p>
        </w:tc>
        <w:tc>
          <w:tcPr>
            <w:tcW w:w="4020" w:type="dxa"/>
          </w:tcPr>
          <w:p w14:paraId="4BFD307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Contingency resources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limited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or have more than a 15 - 30 minutes response time.</w:t>
            </w:r>
          </w:p>
        </w:tc>
        <w:tc>
          <w:tcPr>
            <w:tcW w:w="4170" w:type="dxa"/>
          </w:tcPr>
          <w:p w14:paraId="4B3A4DEE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Contingency resources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limited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or have more than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a 30</w:t>
            </w:r>
            <w:proofErr w:type="gramEnd"/>
            <w:r w:rsidRPr="00616DD1">
              <w:rPr>
                <w:rFonts w:ascii="Arial Black" w:hAnsi="Arial Black"/>
                <w:sz w:val="16"/>
              </w:rPr>
              <w:t>+ minutes response time.</w:t>
            </w:r>
          </w:p>
        </w:tc>
      </w:tr>
      <w:tr w:rsidR="00602735" w:rsidRPr="00616DD1" w14:paraId="00A9052A" w14:textId="77777777" w:rsidTr="00153D2B">
        <w:tc>
          <w:tcPr>
            <w:tcW w:w="2088" w:type="dxa"/>
          </w:tcPr>
          <w:p w14:paraId="3F87F248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8. Natural, Cultural, and Social Values</w:t>
            </w:r>
          </w:p>
          <w:p w14:paraId="5D6683CE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40DB52E6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  <w:r w:rsidRPr="00616DD1">
              <w:rPr>
                <w:rFonts w:ascii="Arial Black" w:hAnsi="Arial Black"/>
                <w:sz w:val="16"/>
              </w:rPr>
              <w:t>Weighting Factor - 3</w:t>
            </w:r>
          </w:p>
        </w:tc>
        <w:tc>
          <w:tcPr>
            <w:tcW w:w="4050" w:type="dxa"/>
          </w:tcPr>
          <w:p w14:paraId="39080BF6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No risk to natural, cultural, and/or social resources within or adjacent to fire, or mitigation through planning and preparations is adequate.</w:t>
            </w:r>
          </w:p>
        </w:tc>
        <w:tc>
          <w:tcPr>
            <w:tcW w:w="4020" w:type="dxa"/>
          </w:tcPr>
          <w:p w14:paraId="04BF9E02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Several values to be protected.</w:t>
            </w:r>
          </w:p>
          <w:p w14:paraId="461D6AB3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Mitigation through planning and/or preparations is complex.</w:t>
            </w:r>
          </w:p>
          <w:p w14:paraId="719322C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May require some commitment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of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specialized resources.</w:t>
            </w:r>
          </w:p>
        </w:tc>
        <w:tc>
          <w:tcPr>
            <w:tcW w:w="4170" w:type="dxa"/>
          </w:tcPr>
          <w:p w14:paraId="34AB0125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Numerous values and/or high values to be protected.</w:t>
            </w:r>
          </w:p>
          <w:p w14:paraId="1F57A6DC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Severe damage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likely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without significant commitment of specialized resources with appropriate skill levels.</w:t>
            </w:r>
          </w:p>
        </w:tc>
      </w:tr>
      <w:tr w:rsidR="00602735" w:rsidRPr="00616DD1" w14:paraId="43B131F7" w14:textId="77777777" w:rsidTr="00153D2B">
        <w:tc>
          <w:tcPr>
            <w:tcW w:w="2088" w:type="dxa"/>
          </w:tcPr>
          <w:p w14:paraId="6F37DB6B" w14:textId="77777777" w:rsidR="00602735" w:rsidRPr="00616DD1" w:rsidRDefault="00602735" w:rsidP="00153D2B">
            <w:pPr>
              <w:rPr>
                <w:rFonts w:ascii="Arial Black" w:hAnsi="Arial Black"/>
              </w:rPr>
            </w:pPr>
            <w:r w:rsidRPr="00616DD1">
              <w:rPr>
                <w:rFonts w:ascii="Arial Black" w:hAnsi="Arial Black"/>
              </w:rPr>
              <w:t>9. Air Quality Values</w:t>
            </w:r>
          </w:p>
          <w:p w14:paraId="4CE99CCB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393105F7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28BEB5FD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37587BE9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58965AAE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1B21B887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77B0DB6C" w14:textId="77777777" w:rsidR="00602735" w:rsidRPr="00616DD1" w:rsidRDefault="00602735" w:rsidP="00153D2B">
            <w:pPr>
              <w:rPr>
                <w:rFonts w:ascii="Arial Black" w:hAnsi="Arial Black"/>
              </w:rPr>
            </w:pPr>
          </w:p>
          <w:p w14:paraId="56DEA9E8" w14:textId="77777777" w:rsidR="00602735" w:rsidRPr="00616DD1" w:rsidRDefault="00602735" w:rsidP="00153D2B">
            <w:pPr>
              <w:rPr>
                <w:rFonts w:ascii="Arial Black" w:hAnsi="Arial Black"/>
                <w:sz w:val="18"/>
              </w:rPr>
            </w:pPr>
            <w:r w:rsidRPr="00616DD1">
              <w:rPr>
                <w:rFonts w:ascii="Arial Black" w:hAnsi="Arial Black"/>
                <w:sz w:val="16"/>
              </w:rPr>
              <w:t>Weighting Factor - 3</w:t>
            </w:r>
          </w:p>
        </w:tc>
        <w:tc>
          <w:tcPr>
            <w:tcW w:w="4050" w:type="dxa"/>
          </w:tcPr>
          <w:p w14:paraId="372903D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Few smoke sensitive areas near fire.</w:t>
            </w:r>
          </w:p>
          <w:p w14:paraId="3B864CA4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Smoke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produced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for 1 or fewer burning periods.</w:t>
            </w:r>
          </w:p>
          <w:p w14:paraId="2A37061F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Air quality agencies generally require only initial notification and/or permitting.</w:t>
            </w:r>
          </w:p>
          <w:p w14:paraId="1BF2A53C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No potential for scheduling conflicts with cooperators.</w:t>
            </w:r>
          </w:p>
        </w:tc>
        <w:tc>
          <w:tcPr>
            <w:tcW w:w="4020" w:type="dxa"/>
          </w:tcPr>
          <w:p w14:paraId="46B9BDB2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Multiple smoke sensitive areas, but smoke impact mitigated in plan.</w:t>
            </w:r>
          </w:p>
          <w:p w14:paraId="5EAF39C4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Smoke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produced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for 2-3 burning periods.</w:t>
            </w:r>
          </w:p>
          <w:p w14:paraId="034807D2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Infrequent consultation with air quality agencies is needed.</w:t>
            </w:r>
          </w:p>
          <w:p w14:paraId="7D60C12D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Low potential for scheduling conflicts with cooperators.</w:t>
            </w:r>
          </w:p>
        </w:tc>
        <w:tc>
          <w:tcPr>
            <w:tcW w:w="4170" w:type="dxa"/>
          </w:tcPr>
          <w:p w14:paraId="03DFDCE8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Multiple smoke sensitive areas with complex mitigation actions required.</w:t>
            </w:r>
          </w:p>
          <w:p w14:paraId="3E2A5692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Health or visibility complaints likely.</w:t>
            </w:r>
          </w:p>
          <w:p w14:paraId="7947F1E8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 xml:space="preserve">Smoke </w:t>
            </w:r>
            <w:proofErr w:type="gramStart"/>
            <w:r w:rsidRPr="00616DD1">
              <w:rPr>
                <w:rFonts w:ascii="Arial Black" w:hAnsi="Arial Black"/>
                <w:sz w:val="16"/>
              </w:rPr>
              <w:t>produced</w:t>
            </w:r>
            <w:proofErr w:type="gramEnd"/>
            <w:r w:rsidRPr="00616DD1">
              <w:rPr>
                <w:rFonts w:ascii="Arial Black" w:hAnsi="Arial Black"/>
                <w:sz w:val="16"/>
              </w:rPr>
              <w:t xml:space="preserve"> for greater than 3 burning periods.</w:t>
            </w:r>
          </w:p>
          <w:p w14:paraId="58184D70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Smoke sensitive Class I air-sheds.</w:t>
            </w:r>
          </w:p>
          <w:p w14:paraId="375F9AC7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Frequent consultation with air quality agencies is needed.</w:t>
            </w:r>
          </w:p>
          <w:p w14:paraId="69C19D01" w14:textId="77777777" w:rsidR="00602735" w:rsidRPr="00616DD1" w:rsidRDefault="00602735" w:rsidP="00602735">
            <w:pPr>
              <w:numPr>
                <w:ilvl w:val="0"/>
                <w:numId w:val="5"/>
              </w:numPr>
              <w:suppressAutoHyphens w:val="0"/>
              <w:jc w:val="left"/>
              <w:rPr>
                <w:rFonts w:ascii="Arial Black" w:hAnsi="Arial Black"/>
                <w:sz w:val="16"/>
              </w:rPr>
            </w:pPr>
            <w:r w:rsidRPr="00616DD1">
              <w:rPr>
                <w:rFonts w:ascii="Arial Black" w:hAnsi="Arial Black"/>
                <w:sz w:val="16"/>
              </w:rPr>
              <w:t>High potential for scheduling conflicts with cooperators.</w:t>
            </w:r>
          </w:p>
        </w:tc>
      </w:tr>
    </w:tbl>
    <w:p w14:paraId="5B42DB43" w14:textId="34364F9E" w:rsidR="00602735" w:rsidRDefault="00602735" w:rsidP="00B1272E">
      <w:pPr>
        <w:ind w:right="-360"/>
        <w:rPr>
          <w:rFonts w:asciiTheme="minorHAnsi" w:hAnsiTheme="minorHAnsi" w:cstheme="minorHAnsi"/>
          <w:b/>
          <w:color w:val="4472C4" w:themeColor="accent1"/>
          <w:sz w:val="24"/>
          <w:szCs w:val="24"/>
        </w:rPr>
        <w:sectPr w:rsidR="00602735" w:rsidSect="003172FD">
          <w:pgSz w:w="15840" w:h="12240" w:orient="landscape"/>
          <w:pgMar w:top="864" w:right="432" w:bottom="864" w:left="432" w:header="720" w:footer="720" w:gutter="0"/>
          <w:cols w:space="720"/>
          <w:docGrid w:linePitch="360"/>
        </w:sectPr>
      </w:pPr>
    </w:p>
    <w:p w14:paraId="1BEB09C7" w14:textId="07EB8EAD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  <w:r w:rsidRPr="00A06410">
        <w:rPr>
          <w:rFonts w:asciiTheme="minorHAnsi" w:hAnsiTheme="minorHAnsi" w:cstheme="minorHAnsi"/>
          <w:b/>
          <w:color w:val="4472C4" w:themeColor="accent1"/>
          <w:sz w:val="24"/>
          <w:szCs w:val="24"/>
        </w:rPr>
        <w:lastRenderedPageBreak/>
        <w:t>ATTACHMENT A</w:t>
      </w:r>
      <w:r>
        <w:rPr>
          <w:rFonts w:asciiTheme="minorHAnsi" w:hAnsiTheme="minorHAnsi" w:cstheme="minorHAnsi"/>
          <w:b/>
          <w:sz w:val="24"/>
          <w:szCs w:val="24"/>
        </w:rPr>
        <w:t xml:space="preserve"> – BURN UNIT MAP(S): </w:t>
      </w:r>
      <w:r w:rsidR="00CB6D16">
        <w:rPr>
          <w:rFonts w:asciiTheme="minorHAnsi" w:hAnsiTheme="minorHAnsi" w:cstheme="minorHAnsi"/>
          <w:b/>
          <w:sz w:val="24"/>
          <w:szCs w:val="24"/>
        </w:rPr>
        <w:t>BURN UNIT AND LOCATION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E2D64F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73446552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21EFE5B7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0B4C58C1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0AF58B3B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08EB02DF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3AD9CD79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50AC7818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03880218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13C5103D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0A0CAC83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2342C17C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530565BF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111D36F7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28D26EC2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4"/>
          <w:szCs w:val="24"/>
        </w:rPr>
      </w:pPr>
    </w:p>
    <w:p w14:paraId="2BEFD7D4" w14:textId="731E36FC" w:rsidR="003172FD" w:rsidRDefault="003172FD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FA8B615" w14:textId="341A6720" w:rsidR="00B1272E" w:rsidRPr="00A06410" w:rsidRDefault="00B1272E" w:rsidP="00B1272E">
      <w:pPr>
        <w:ind w:right="-360"/>
        <w:rPr>
          <w:rFonts w:asciiTheme="minorHAnsi" w:hAnsiTheme="minorHAnsi" w:cstheme="minorHAnsi"/>
          <w:b/>
          <w:color w:val="0070C0"/>
          <w:sz w:val="24"/>
          <w:szCs w:val="24"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ATTACHMENT B - </w:t>
      </w:r>
      <w:r w:rsidRPr="00125028">
        <w:rPr>
          <w:rFonts w:asciiTheme="minorHAnsi" w:hAnsiTheme="minorHAnsi" w:cstheme="minorHAnsi"/>
          <w:b/>
          <w:sz w:val="22"/>
          <w:szCs w:val="22"/>
        </w:rPr>
        <w:t>PRE-BURN</w:t>
      </w:r>
      <w:r>
        <w:rPr>
          <w:rFonts w:asciiTheme="minorHAnsi" w:hAnsiTheme="minorHAnsi" w:cstheme="minorHAnsi"/>
          <w:b/>
          <w:sz w:val="22"/>
          <w:szCs w:val="22"/>
        </w:rPr>
        <w:t xml:space="preserve"> GO/NO GO</w:t>
      </w:r>
      <w:r w:rsidRPr="00125028">
        <w:rPr>
          <w:rFonts w:asciiTheme="minorHAnsi" w:hAnsiTheme="minorHAnsi" w:cstheme="minorHAnsi"/>
          <w:b/>
          <w:sz w:val="22"/>
          <w:szCs w:val="22"/>
        </w:rPr>
        <w:t>, CREW BRIEFING, TEST FIRE and POST-B</w:t>
      </w:r>
      <w:r>
        <w:rPr>
          <w:rFonts w:asciiTheme="minorHAnsi" w:hAnsiTheme="minorHAnsi" w:cstheme="minorHAnsi"/>
          <w:b/>
          <w:sz w:val="22"/>
          <w:szCs w:val="22"/>
        </w:rPr>
        <w:t>URN CHECKLIST</w:t>
      </w:r>
    </w:p>
    <w:p w14:paraId="565E0650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b/>
          <w:sz w:val="22"/>
          <w:szCs w:val="22"/>
        </w:rPr>
      </w:pPr>
    </w:p>
    <w:p w14:paraId="70251E3A" w14:textId="77777777" w:rsidR="00B1272E" w:rsidRPr="00125028" w:rsidRDefault="00B1272E" w:rsidP="00B1272E">
      <w:pPr>
        <w:numPr>
          <w:ilvl w:val="0"/>
          <w:numId w:val="2"/>
        </w:numPr>
        <w:suppressAutoHyphens w:val="0"/>
        <w:ind w:right="-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25028">
        <w:rPr>
          <w:rFonts w:asciiTheme="minorHAnsi" w:hAnsiTheme="minorHAnsi" w:cstheme="minorHAnsi"/>
          <w:b/>
          <w:sz w:val="22"/>
          <w:szCs w:val="22"/>
        </w:rPr>
        <w:t>PRE-BURN (Prior to Crew Briefing)</w:t>
      </w:r>
    </w:p>
    <w:p w14:paraId="5B0577E0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b/>
          <w:sz w:val="22"/>
          <w:szCs w:val="22"/>
        </w:rPr>
      </w:pPr>
    </w:p>
    <w:p w14:paraId="7BD4C049" w14:textId="56778F31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b/>
          <w:sz w:val="22"/>
          <w:szCs w:val="22"/>
        </w:rPr>
      </w:r>
      <w:r w:rsidRPr="0012502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D307A2">
        <w:rPr>
          <w:rFonts w:asciiTheme="minorHAnsi" w:hAnsiTheme="minorHAnsi" w:cstheme="minorHAnsi"/>
          <w:sz w:val="22"/>
          <w:szCs w:val="22"/>
        </w:rPr>
        <w:t>All fire prescription elements met</w:t>
      </w:r>
      <w:r w:rsidRPr="00125028">
        <w:rPr>
          <w:rFonts w:asciiTheme="minorHAnsi" w:hAnsiTheme="minorHAnsi" w:cstheme="minorHAnsi"/>
          <w:sz w:val="22"/>
          <w:szCs w:val="22"/>
        </w:rPr>
        <w:t>.</w:t>
      </w:r>
    </w:p>
    <w:p w14:paraId="2BE1B0A6" w14:textId="2E342720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D307A2">
        <w:rPr>
          <w:rFonts w:asciiTheme="minorHAnsi" w:hAnsiTheme="minorHAnsi" w:cstheme="minorHAnsi"/>
          <w:sz w:val="22"/>
          <w:szCs w:val="22"/>
        </w:rPr>
        <w:t>Smoke management specifications met</w:t>
      </w:r>
      <w:r w:rsidRPr="00125028">
        <w:rPr>
          <w:rFonts w:asciiTheme="minorHAnsi" w:hAnsiTheme="minorHAnsi" w:cstheme="minorHAnsi"/>
          <w:sz w:val="22"/>
          <w:szCs w:val="22"/>
        </w:rPr>
        <w:t>.</w:t>
      </w:r>
      <w:r w:rsidR="00D307A2">
        <w:rPr>
          <w:rFonts w:asciiTheme="minorHAnsi" w:hAnsiTheme="minorHAnsi" w:cstheme="minorHAnsi"/>
          <w:sz w:val="22"/>
          <w:szCs w:val="22"/>
        </w:rPr>
        <w:t xml:space="preserve">  AQI forecast is 10</w:t>
      </w:r>
      <w:r w:rsidR="0057493E">
        <w:rPr>
          <w:rFonts w:asciiTheme="minorHAnsi" w:hAnsiTheme="minorHAnsi" w:cstheme="minorHAnsi"/>
          <w:sz w:val="22"/>
          <w:szCs w:val="22"/>
        </w:rPr>
        <w:t>0 or below.</w:t>
      </w:r>
    </w:p>
    <w:p w14:paraId="0C429B29" w14:textId="1B51FB2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All required and projected fire weather forecast been obtained and are favorable</w:t>
      </w:r>
      <w:r w:rsidRPr="00125028">
        <w:rPr>
          <w:rFonts w:asciiTheme="minorHAnsi" w:hAnsiTheme="minorHAnsi" w:cstheme="minorHAnsi"/>
          <w:sz w:val="22"/>
          <w:szCs w:val="22"/>
        </w:rPr>
        <w:t>.</w:t>
      </w:r>
    </w:p>
    <w:p w14:paraId="724738FA" w14:textId="73DB3240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All planned operations personnel and equipment are on-site, available, and operational</w:t>
      </w:r>
      <w:r w:rsidRPr="00125028">
        <w:rPr>
          <w:rFonts w:asciiTheme="minorHAnsi" w:hAnsiTheme="minorHAnsi" w:cstheme="minorHAnsi"/>
          <w:sz w:val="22"/>
          <w:szCs w:val="22"/>
        </w:rPr>
        <w:t>.</w:t>
      </w:r>
    </w:p>
    <w:p w14:paraId="3161BACB" w14:textId="297DE6F0" w:rsidR="00B1272E" w:rsidRPr="00125028" w:rsidRDefault="00B1272E" w:rsidP="00B1272E">
      <w:pPr>
        <w:ind w:left="240" w:right="-120" w:hanging="24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All contingency resources are checked and are available.</w:t>
      </w:r>
    </w:p>
    <w:p w14:paraId="0D47CDD9" w14:textId="4C98D3AA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All personnel briefed on the project objectives, their assignment, safety hazards, escape routes, and safety zones.</w:t>
      </w:r>
    </w:p>
    <w:p w14:paraId="148EC9DD" w14:textId="70068543" w:rsidR="00B1272E" w:rsidRPr="00125028" w:rsidRDefault="00B1272E" w:rsidP="00004E27">
      <w:pPr>
        <w:ind w:left="240" w:right="-120" w:hanging="24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All pre-burn considerations identified in the prescribed fire plan completed or addressed.</w:t>
      </w:r>
    </w:p>
    <w:p w14:paraId="44E2E72C" w14:textId="42C15DE2" w:rsidR="00B1272E" w:rsidRPr="00125028" w:rsidRDefault="00B1272E" w:rsidP="00B1272E">
      <w:pPr>
        <w:ind w:left="240" w:right="-120" w:hanging="24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All required notifications have been made.</w:t>
      </w:r>
    </w:p>
    <w:p w14:paraId="4FCB4C30" w14:textId="7AA77074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All permits and clearances obtained</w:t>
      </w:r>
      <w:r w:rsidRPr="0012502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36B909" w14:textId="7576930F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="00004E27">
        <w:rPr>
          <w:rFonts w:asciiTheme="minorHAnsi" w:hAnsiTheme="minorHAnsi" w:cstheme="minorHAnsi"/>
          <w:sz w:val="22"/>
          <w:szCs w:val="22"/>
        </w:rPr>
        <w:t>In your opinion, the burn can be carried out according to the prescribed fire plan and will meet the planned objective</w:t>
      </w:r>
      <w:r w:rsidRPr="00125028">
        <w:rPr>
          <w:rFonts w:asciiTheme="minorHAnsi" w:hAnsiTheme="minorHAnsi" w:cstheme="minorHAnsi"/>
          <w:sz w:val="22"/>
          <w:szCs w:val="22"/>
        </w:rPr>
        <w:t>.</w:t>
      </w:r>
    </w:p>
    <w:p w14:paraId="5F6561D0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</w:p>
    <w:p w14:paraId="6E215B45" w14:textId="77777777" w:rsidR="00004E27" w:rsidRDefault="00004E27" w:rsidP="00004E27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uppressAutoHyphens w:val="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Burn Boss:</w:t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</w:rPr>
        <w:tab/>
        <w:t>Date:</w:t>
      </w:r>
      <w:r w:rsidRPr="00125028">
        <w:rPr>
          <w:rFonts w:asciiTheme="minorHAnsi" w:hAnsiTheme="minorHAnsi" w:cstheme="minorHAnsi"/>
          <w:sz w:val="22"/>
          <w:szCs w:val="22"/>
        </w:rPr>
        <w:t xml:space="preserve"> </w:t>
      </w:r>
      <w:r w:rsidRPr="001250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30592F0" w14:textId="77777777" w:rsidR="00004E27" w:rsidRDefault="00004E27" w:rsidP="00004E27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uppressAutoHyphens w:val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4F6656B5" w14:textId="77777777" w:rsidR="00B1272E" w:rsidRPr="00125028" w:rsidRDefault="00B1272E" w:rsidP="00B1272E">
      <w:pPr>
        <w:numPr>
          <w:ilvl w:val="0"/>
          <w:numId w:val="2"/>
        </w:numPr>
        <w:suppressAutoHyphens w:val="0"/>
        <w:ind w:right="-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25028">
        <w:rPr>
          <w:rFonts w:asciiTheme="minorHAnsi" w:hAnsiTheme="minorHAnsi" w:cstheme="minorHAnsi"/>
          <w:b/>
          <w:sz w:val="22"/>
          <w:szCs w:val="22"/>
        </w:rPr>
        <w:t xml:space="preserve">CREW BRIEFING  </w:t>
      </w:r>
    </w:p>
    <w:p w14:paraId="2419380B" w14:textId="77777777" w:rsidR="00B1272E" w:rsidRPr="00125028" w:rsidRDefault="00B1272E" w:rsidP="00B1272E">
      <w:pPr>
        <w:ind w:left="360" w:right="-120"/>
        <w:rPr>
          <w:rFonts w:asciiTheme="minorHAnsi" w:hAnsiTheme="minorHAnsi" w:cstheme="minorHAnsi"/>
          <w:b/>
          <w:sz w:val="22"/>
          <w:szCs w:val="22"/>
        </w:rPr>
      </w:pPr>
    </w:p>
    <w:p w14:paraId="7687D31D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Burn unit size and boundaries.</w:t>
      </w:r>
    </w:p>
    <w:p w14:paraId="53BAE690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Weather forecast</w:t>
      </w:r>
    </w:p>
    <w:p w14:paraId="442BF2DC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Purpose of burn</w:t>
      </w:r>
    </w:p>
    <w:p w14:paraId="6510C5E0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 xml:space="preserve">Organization of </w:t>
      </w:r>
      <w:r>
        <w:rPr>
          <w:rFonts w:asciiTheme="minorHAnsi" w:hAnsiTheme="minorHAnsi" w:cstheme="minorHAnsi"/>
          <w:sz w:val="22"/>
          <w:szCs w:val="22"/>
        </w:rPr>
        <w:t>personnel</w:t>
      </w:r>
      <w:r w:rsidRPr="00125028">
        <w:rPr>
          <w:rFonts w:asciiTheme="minorHAnsi" w:hAnsiTheme="minorHAnsi" w:cstheme="minorHAnsi"/>
          <w:sz w:val="22"/>
          <w:szCs w:val="22"/>
        </w:rPr>
        <w:t xml:space="preserve"> and assignments. </w:t>
      </w:r>
    </w:p>
    <w:p w14:paraId="4F84080D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Method of communication.</w:t>
      </w:r>
    </w:p>
    <w:p w14:paraId="1735C739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An</w:t>
      </w:r>
      <w:r w:rsidRPr="00125028">
        <w:rPr>
          <w:rFonts w:asciiTheme="minorHAnsi" w:hAnsiTheme="minorHAnsi" w:cstheme="minorHAnsi"/>
          <w:sz w:val="22"/>
          <w:szCs w:val="22"/>
        </w:rPr>
        <w:t>ticipated fire and smoke behavior.</w:t>
      </w:r>
    </w:p>
    <w:p w14:paraId="052889C9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Method</w:t>
      </w:r>
      <w:r>
        <w:rPr>
          <w:rFonts w:asciiTheme="minorHAnsi" w:hAnsiTheme="minorHAnsi" w:cstheme="minorHAnsi"/>
          <w:sz w:val="22"/>
          <w:szCs w:val="22"/>
        </w:rPr>
        <w:t>s of ignition, holding, mop-up.</w:t>
      </w:r>
    </w:p>
    <w:p w14:paraId="7F3AA0B5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Location of main roads, vehicles, keys, and nearest phone.</w:t>
      </w:r>
    </w:p>
    <w:p w14:paraId="073444E8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Location of back-up equipment, supplies, and water.</w:t>
      </w:r>
    </w:p>
    <w:p w14:paraId="7B442336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Contingencies for escaped prescribed fire.</w:t>
      </w:r>
    </w:p>
    <w:p w14:paraId="0007D1E5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Contact with the public; traffic concerns.</w:t>
      </w:r>
    </w:p>
    <w:p w14:paraId="470BFAA9" w14:textId="77777777" w:rsidR="00B1272E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Fire sensitive items, special concerns. </w:t>
      </w:r>
    </w:p>
    <w:p w14:paraId="319BEF47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Hazards and safety issues.</w:t>
      </w:r>
    </w:p>
    <w:p w14:paraId="46373BA7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color w:val="FF0000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Planning for medical emergency</w:t>
      </w:r>
    </w:p>
    <w:p w14:paraId="4FF84CBC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Answer questions from crew.</w:t>
      </w:r>
    </w:p>
    <w:p w14:paraId="03A4A4B0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</w:p>
    <w:p w14:paraId="5E4EA5FD" w14:textId="77777777" w:rsidR="00B1272E" w:rsidRPr="00125028" w:rsidRDefault="00B1272E" w:rsidP="00B1272E">
      <w:pPr>
        <w:numPr>
          <w:ilvl w:val="0"/>
          <w:numId w:val="1"/>
        </w:numPr>
        <w:suppressAutoHyphens w:val="0"/>
        <w:ind w:right="-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25028">
        <w:rPr>
          <w:rFonts w:asciiTheme="minorHAnsi" w:hAnsiTheme="minorHAnsi" w:cstheme="minorHAnsi"/>
          <w:b/>
          <w:sz w:val="22"/>
          <w:szCs w:val="22"/>
        </w:rPr>
        <w:t xml:space="preserve"> TEST FIRE</w:t>
      </w:r>
    </w:p>
    <w:p w14:paraId="0A42C1A4" w14:textId="77777777" w:rsidR="00B1272E" w:rsidRPr="00125028" w:rsidRDefault="00B1272E" w:rsidP="00B1272E">
      <w:pPr>
        <w:ind w:left="360" w:right="-120"/>
        <w:rPr>
          <w:rFonts w:asciiTheme="minorHAnsi" w:hAnsiTheme="minorHAnsi" w:cstheme="minorHAnsi"/>
          <w:b/>
          <w:sz w:val="22"/>
          <w:szCs w:val="22"/>
        </w:rPr>
      </w:pPr>
    </w:p>
    <w:p w14:paraId="3E0B652E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  <w:u w:val="single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On-site weather and fuel conditions are within prescription and consistent with forecast.</w:t>
      </w:r>
    </w:p>
    <w:p w14:paraId="56355CD1" w14:textId="09DE5372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 xml:space="preserve">Test burn </w:t>
      </w:r>
      <w:r w:rsidR="00FB5EE1" w:rsidRPr="00125028">
        <w:rPr>
          <w:rFonts w:asciiTheme="minorHAnsi" w:hAnsiTheme="minorHAnsi" w:cstheme="minorHAnsi"/>
          <w:sz w:val="22"/>
          <w:szCs w:val="22"/>
        </w:rPr>
        <w:t>conducted,</w:t>
      </w:r>
      <w:r w:rsidRPr="00125028">
        <w:rPr>
          <w:rFonts w:asciiTheme="minorHAnsi" w:hAnsiTheme="minorHAnsi" w:cstheme="minorHAnsi"/>
          <w:sz w:val="22"/>
          <w:szCs w:val="22"/>
        </w:rPr>
        <w:t xml:space="preserve"> fire and smoke behavior within prescribed parameters.</w:t>
      </w:r>
    </w:p>
    <w:p w14:paraId="5836A63A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b/>
          <w:sz w:val="22"/>
          <w:szCs w:val="22"/>
        </w:rPr>
      </w:pPr>
    </w:p>
    <w:p w14:paraId="4393D2EA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b/>
          <w:sz w:val="22"/>
          <w:szCs w:val="22"/>
        </w:rPr>
      </w:pPr>
      <w:r w:rsidRPr="00125028">
        <w:rPr>
          <w:rFonts w:asciiTheme="minorHAnsi" w:hAnsiTheme="minorHAnsi" w:cstheme="minorHAnsi"/>
          <w:b/>
          <w:sz w:val="22"/>
          <w:szCs w:val="22"/>
        </w:rPr>
        <w:t>D.    POST BURN CHECKLIST</w:t>
      </w:r>
    </w:p>
    <w:p w14:paraId="190F3EAA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</w:p>
    <w:p w14:paraId="78E3C98F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Mop-up completed as described in burn plan.</w:t>
      </w:r>
    </w:p>
    <w:p w14:paraId="55B86FEE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Night patrol assigned, if needed.</w:t>
      </w:r>
    </w:p>
    <w:p w14:paraId="1FAAD667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>Personnel and equipment assigned for days following burn, if needed.</w:t>
      </w:r>
    </w:p>
    <w:p w14:paraId="77EFF831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 xml:space="preserve">Notifications of completed burn, </w:t>
      </w:r>
      <w:r>
        <w:rPr>
          <w:rFonts w:asciiTheme="minorHAnsi" w:hAnsiTheme="minorHAnsi" w:cstheme="minorHAnsi"/>
          <w:sz w:val="22"/>
          <w:szCs w:val="22"/>
        </w:rPr>
        <w:t xml:space="preserve">fire out </w:t>
      </w:r>
      <w:r w:rsidRPr="00125028">
        <w:rPr>
          <w:rFonts w:asciiTheme="minorHAnsi" w:hAnsiTheme="minorHAnsi" w:cstheme="minorHAnsi"/>
          <w:sz w:val="22"/>
          <w:szCs w:val="22"/>
        </w:rPr>
        <w:t>if required.</w:t>
      </w:r>
    </w:p>
    <w:p w14:paraId="4C117AA4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12502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125028">
        <w:rPr>
          <w:rFonts w:asciiTheme="minorHAnsi" w:hAnsiTheme="minorHAnsi" w:cstheme="minorHAnsi"/>
          <w:sz w:val="22"/>
          <w:szCs w:val="22"/>
        </w:rPr>
      </w:r>
      <w:r w:rsidRPr="00125028">
        <w:rPr>
          <w:rFonts w:asciiTheme="minorHAnsi" w:hAnsiTheme="minorHAnsi" w:cstheme="minorHAnsi"/>
          <w:sz w:val="22"/>
          <w:szCs w:val="22"/>
        </w:rPr>
        <w:fldChar w:fldCharType="separate"/>
      </w:r>
      <w:r w:rsidRPr="00125028">
        <w:rPr>
          <w:rFonts w:asciiTheme="minorHAnsi" w:hAnsiTheme="minorHAnsi" w:cstheme="minorHAnsi"/>
          <w:sz w:val="22"/>
          <w:szCs w:val="22"/>
        </w:rPr>
        <w:fldChar w:fldCharType="end"/>
      </w:r>
      <w:r w:rsidRPr="00125028">
        <w:rPr>
          <w:rFonts w:asciiTheme="minorHAnsi" w:hAnsiTheme="minorHAnsi" w:cstheme="minorHAnsi"/>
          <w:sz w:val="22"/>
          <w:szCs w:val="22"/>
        </w:rPr>
        <w:t xml:space="preserve">Debrief or </w:t>
      </w:r>
      <w:proofErr w:type="gramStart"/>
      <w:r w:rsidRPr="00125028">
        <w:rPr>
          <w:rFonts w:asciiTheme="minorHAnsi" w:hAnsiTheme="minorHAnsi" w:cstheme="minorHAnsi"/>
          <w:sz w:val="22"/>
          <w:szCs w:val="22"/>
        </w:rPr>
        <w:t>After Action</w:t>
      </w:r>
      <w:proofErr w:type="gramEnd"/>
      <w:r w:rsidRPr="00125028">
        <w:rPr>
          <w:rFonts w:asciiTheme="minorHAnsi" w:hAnsiTheme="minorHAnsi" w:cstheme="minorHAnsi"/>
          <w:sz w:val="22"/>
          <w:szCs w:val="22"/>
        </w:rPr>
        <w:t xml:space="preserve"> Review (AAR)</w:t>
      </w:r>
    </w:p>
    <w:p w14:paraId="559AD5BF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</w:p>
    <w:p w14:paraId="3006D701" w14:textId="58AA872F" w:rsidR="00B1272E" w:rsidRPr="00125028" w:rsidRDefault="00B1272E" w:rsidP="00B1272E">
      <w:pPr>
        <w:ind w:right="-120"/>
        <w:rPr>
          <w:rFonts w:asciiTheme="minorHAnsi" w:hAnsiTheme="minorHAnsi" w:cstheme="minorHAnsi"/>
          <w:sz w:val="22"/>
          <w:szCs w:val="22"/>
        </w:rPr>
      </w:pPr>
      <w:r w:rsidRPr="00125028">
        <w:rPr>
          <w:rFonts w:asciiTheme="minorHAnsi" w:hAnsiTheme="minorHAnsi" w:cstheme="minorHAnsi"/>
          <w:sz w:val="22"/>
          <w:szCs w:val="22"/>
        </w:rPr>
        <w:t xml:space="preserve">Burn </w:t>
      </w:r>
      <w:r>
        <w:rPr>
          <w:rFonts w:asciiTheme="minorHAnsi" w:hAnsiTheme="minorHAnsi" w:cstheme="minorHAnsi"/>
          <w:sz w:val="22"/>
          <w:szCs w:val="22"/>
        </w:rPr>
        <w:t>Boss</w:t>
      </w:r>
      <w:r w:rsidRPr="00125028">
        <w:rPr>
          <w:rFonts w:asciiTheme="minorHAnsi" w:hAnsiTheme="minorHAnsi" w:cstheme="minorHAnsi"/>
          <w:sz w:val="22"/>
          <w:szCs w:val="22"/>
        </w:rPr>
        <w:t xml:space="preserve"> sign and date form when burn is completed.</w:t>
      </w:r>
    </w:p>
    <w:p w14:paraId="11731A4E" w14:textId="77777777" w:rsidR="00B1272E" w:rsidRPr="00125028" w:rsidRDefault="00B1272E" w:rsidP="00B1272E">
      <w:pPr>
        <w:ind w:right="-120"/>
        <w:rPr>
          <w:rFonts w:asciiTheme="minorHAnsi" w:hAnsiTheme="minorHAnsi" w:cstheme="minorHAnsi"/>
          <w:b/>
          <w:sz w:val="22"/>
          <w:szCs w:val="22"/>
        </w:rPr>
      </w:pPr>
    </w:p>
    <w:p w14:paraId="07C4ED1E" w14:textId="75E09B4B" w:rsidR="00B1272E" w:rsidRPr="007336DB" w:rsidRDefault="00B1272E" w:rsidP="00B1272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uppressAutoHyphens w:val="0"/>
        <w:jc w:val="left"/>
        <w:rPr>
          <w:rFonts w:ascii="Arial Black" w:hAnsi="Arial Black"/>
          <w:b/>
          <w:bCs/>
          <w:color w:val="0000FF"/>
          <w:spacing w:val="-3"/>
          <w:sz w:val="40"/>
        </w:rPr>
        <w:sectPr w:rsidR="00B1272E" w:rsidRPr="007336DB" w:rsidSect="00EF02F9">
          <w:pgSz w:w="12240" w:h="15840"/>
          <w:pgMar w:top="432" w:right="864" w:bottom="432" w:left="864" w:header="720" w:footer="720" w:gutter="0"/>
          <w:cols w:space="720"/>
          <w:docGrid w:linePitch="360"/>
        </w:sectPr>
      </w:pPr>
      <w:bookmarkStart w:id="6" w:name="_Hlk171607172"/>
      <w:r>
        <w:rPr>
          <w:rFonts w:asciiTheme="minorHAnsi" w:hAnsiTheme="minorHAnsi" w:cstheme="minorHAnsi"/>
          <w:b/>
          <w:sz w:val="22"/>
          <w:szCs w:val="22"/>
        </w:rPr>
        <w:t xml:space="preserve">Burn </w:t>
      </w:r>
      <w:r w:rsidR="00FB5EE1">
        <w:rPr>
          <w:rFonts w:asciiTheme="minorHAnsi" w:hAnsiTheme="minorHAnsi" w:cstheme="minorHAnsi"/>
          <w:b/>
          <w:sz w:val="22"/>
          <w:szCs w:val="22"/>
        </w:rPr>
        <w:t>Boss:</w:t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b/>
          <w:sz w:val="22"/>
          <w:szCs w:val="22"/>
        </w:rPr>
        <w:tab/>
        <w:t>Date:</w:t>
      </w:r>
      <w:r w:rsidRPr="00125028">
        <w:rPr>
          <w:rFonts w:asciiTheme="minorHAnsi" w:hAnsiTheme="minorHAnsi" w:cstheme="minorHAnsi"/>
          <w:sz w:val="22"/>
          <w:szCs w:val="22"/>
        </w:rPr>
        <w:t xml:space="preserve"> </w:t>
      </w:r>
      <w:r w:rsidRPr="001250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25028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8C95604" w14:textId="77777777" w:rsidR="00B1272E" w:rsidRDefault="00B1272E" w:rsidP="00B1272E">
      <w:pPr>
        <w:ind w:right="-360"/>
        <w:rPr>
          <w:rFonts w:asciiTheme="minorHAnsi" w:hAnsiTheme="minorHAnsi" w:cstheme="minorHAnsi"/>
          <w:b/>
          <w:sz w:val="22"/>
          <w:szCs w:val="22"/>
        </w:rPr>
      </w:pPr>
      <w:bookmarkStart w:id="7" w:name="_Hlk171672151"/>
      <w:bookmarkEnd w:id="6"/>
      <w:r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ATTACHMENT C – </w:t>
      </w:r>
      <w:r>
        <w:rPr>
          <w:rFonts w:asciiTheme="minorHAnsi" w:hAnsiTheme="minorHAnsi" w:cstheme="minorHAnsi"/>
          <w:b/>
          <w:sz w:val="22"/>
          <w:szCs w:val="22"/>
        </w:rPr>
        <w:t>Weather observations form</w:t>
      </w:r>
    </w:p>
    <w:bookmarkEnd w:id="7"/>
    <w:p w14:paraId="4EF5A12F" w14:textId="77777777" w:rsidR="00B1272E" w:rsidRDefault="00B1272E" w:rsidP="00B1272E">
      <w:pPr>
        <w:suppressAutoHyphens w:val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5D2FEDA" wp14:editId="2A87C86A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7299960" cy="45173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99960" cy="451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93F65" id="Rectangle 1" o:spid="_x0000_s1026" style="position:absolute;margin-left:18pt;margin-top:18pt;width:574.8pt;height:355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882"/>
        <w:gridCol w:w="920"/>
        <w:gridCol w:w="899"/>
        <w:gridCol w:w="924"/>
        <w:gridCol w:w="244"/>
        <w:gridCol w:w="1172"/>
        <w:gridCol w:w="716"/>
        <w:gridCol w:w="99"/>
        <w:gridCol w:w="764"/>
        <w:gridCol w:w="158"/>
        <w:gridCol w:w="764"/>
        <w:gridCol w:w="1261"/>
        <w:gridCol w:w="17"/>
      </w:tblGrid>
      <w:tr w:rsidR="00E513CC" w14:paraId="493AB415" w14:textId="77777777" w:rsidTr="00E513CC">
        <w:trPr>
          <w:gridAfter w:val="1"/>
          <w:wAfter w:w="9" w:type="pct"/>
          <w:trHeight w:val="347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57B9" w14:textId="77777777" w:rsidR="00B1272E" w:rsidRPr="00A06410" w:rsidRDefault="00B1272E" w:rsidP="00A77BA2">
            <w:pPr>
              <w:widowControl w:val="0"/>
              <w:spacing w:after="280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A064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3144" w14:textId="77777777" w:rsidR="00B1272E" w:rsidRPr="00A06410" w:rsidRDefault="00B1272E" w:rsidP="00A77BA2">
            <w:pPr>
              <w:widowControl w:val="0"/>
              <w:spacing w:after="280"/>
              <w:rPr>
                <w:b/>
                <w:bCs/>
                <w:sz w:val="24"/>
                <w:szCs w:val="24"/>
              </w:rPr>
            </w:pPr>
            <w:r w:rsidRPr="00A064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EE79" w14:textId="77777777" w:rsidR="00B1272E" w:rsidRPr="00211F9F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 w:rsidRPr="00211F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5998" w14:textId="63EF695E" w:rsidR="00B1272E" w:rsidRPr="00A06410" w:rsidRDefault="009C64DD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 w:rsidRPr="00A06410">
              <w:rPr>
                <w:b/>
                <w:bCs/>
                <w:sz w:val="22"/>
                <w:szCs w:val="22"/>
              </w:rPr>
              <w:t>WEATHER OBSERVATIONS</w:t>
            </w:r>
          </w:p>
        </w:tc>
        <w:tc>
          <w:tcPr>
            <w:tcW w:w="3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FA8E" w14:textId="77777777" w:rsidR="00B1272E" w:rsidRPr="00A06410" w:rsidRDefault="00B1272E" w:rsidP="00A77BA2">
            <w:pPr>
              <w:widowControl w:val="0"/>
              <w:spacing w:after="280"/>
              <w:ind w:right="96"/>
              <w:rPr>
                <w:b/>
                <w:bCs/>
                <w:sz w:val="24"/>
                <w:szCs w:val="24"/>
              </w:rPr>
            </w:pPr>
            <w:r w:rsidRPr="00A064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E75E" w14:textId="77777777" w:rsidR="00B1272E" w:rsidRPr="00A06410" w:rsidRDefault="00B1272E" w:rsidP="00A77BA2">
            <w:pPr>
              <w:widowControl w:val="0"/>
              <w:spacing w:after="280"/>
              <w:rPr>
                <w:b/>
                <w:bCs/>
                <w:sz w:val="24"/>
                <w:szCs w:val="24"/>
              </w:rPr>
            </w:pPr>
            <w:r w:rsidRPr="00A064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A317" w14:textId="77777777" w:rsidR="00B1272E" w:rsidRPr="00A06410" w:rsidRDefault="00B1272E" w:rsidP="00A77BA2">
            <w:pPr>
              <w:widowControl w:val="0"/>
              <w:spacing w:after="280"/>
              <w:rPr>
                <w:b/>
                <w:bCs/>
                <w:sz w:val="24"/>
                <w:szCs w:val="24"/>
              </w:rPr>
            </w:pPr>
            <w:r w:rsidRPr="00A064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8E10" w14:textId="77777777" w:rsidR="00B1272E" w:rsidRPr="00A06410" w:rsidRDefault="00B1272E" w:rsidP="00A77BA2">
            <w:pPr>
              <w:widowControl w:val="0"/>
              <w:spacing w:after="280"/>
              <w:rPr>
                <w:b/>
                <w:bCs/>
                <w:sz w:val="24"/>
                <w:szCs w:val="24"/>
              </w:rPr>
            </w:pPr>
            <w:r w:rsidRPr="00A0641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513CC" w14:paraId="3D48EE26" w14:textId="77777777" w:rsidTr="00E513CC">
        <w:trPr>
          <w:gridAfter w:val="1"/>
          <w:wAfter w:w="9" w:type="pct"/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7347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name:</w:t>
            </w:r>
          </w:p>
        </w:tc>
        <w:tc>
          <w:tcPr>
            <w:tcW w:w="419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48FA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8518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E7AD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9849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0A73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C720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85" w:type="pct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FF4D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FD4B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1BA9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513CC" w14:paraId="014D54BF" w14:textId="77777777" w:rsidTr="00E513CC">
        <w:trPr>
          <w:gridAfter w:val="1"/>
          <w:wAfter w:w="9" w:type="pct"/>
          <w:trHeight w:val="451"/>
        </w:trPr>
        <w:tc>
          <w:tcPr>
            <w:tcW w:w="1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F3C8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Observer and method:</w:t>
            </w:r>
          </w:p>
        </w:tc>
        <w:tc>
          <w:tcPr>
            <w:tcW w:w="437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208A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22A7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364F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6624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4D37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2488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Elevation:</w:t>
            </w:r>
          </w:p>
        </w:tc>
        <w:tc>
          <w:tcPr>
            <w:tcW w:w="59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1818" w14:textId="77777777" w:rsidR="00B1272E" w:rsidRDefault="00B1272E" w:rsidP="00A77BA2">
            <w:pPr>
              <w:widowControl w:val="0"/>
              <w:spacing w:after="2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513CC" w14:paraId="79F56803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E45A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Time/Site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16AD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Dry bulb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E938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Wet Bulb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B69A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RH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82D5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Wind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FADF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Direction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2085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FDFM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4A30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PIG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CBEE" w14:textId="77777777" w:rsidR="00E513CC" w:rsidRDefault="00E513CC" w:rsidP="00A77BA2">
            <w:pPr>
              <w:widowControl w:val="0"/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Sky</w:t>
            </w:r>
          </w:p>
        </w:tc>
      </w:tr>
      <w:tr w:rsidR="00E513CC" w14:paraId="4F7EB387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334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EBC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377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7685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CA3C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127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9785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D00A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D9E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06660860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289F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28C9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9CBB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997B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2B67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DB7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73C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E777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A21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60305B4F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116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B385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C3C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16DD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E88F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A64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634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ABAD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D76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435F850E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D2F2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614F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F3E7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EDD0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3067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AE9E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BD0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FF38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ED2C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61887B32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3C48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79F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AA1C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C28D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3AF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AAA2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FCB0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E540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7EA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1EE8F13E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25A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2E25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F6F0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498E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11AA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8685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5530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E71B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DA6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014FCF7C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92DD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2318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1E65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D7E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152E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6B78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815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7032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1197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3B571C89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84D0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0552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CD1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DA7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8825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E268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B05B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879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D73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59183194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9448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3FD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B8A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C1B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E11A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6A3B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0D5C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578A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3B9F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24375DA8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ED7C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650C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3D4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7DF3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6170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EEAA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B5AA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26A8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C41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2BEFC1A1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AB7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6E89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5F19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4069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E5AB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8DBD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637A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14AB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935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13CC" w14:paraId="0B11C058" w14:textId="77777777" w:rsidTr="00E513CC">
        <w:trPr>
          <w:trHeight w:val="45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F53D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DE07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AD9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C422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271F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A994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5A06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680F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ACB1" w14:textId="77777777" w:rsidR="00E513CC" w:rsidRDefault="00E513CC" w:rsidP="00A77BA2">
            <w:pPr>
              <w:widowControl w:val="0"/>
              <w:spacing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430CB2BB" w14:textId="77777777" w:rsidR="00B1272E" w:rsidRPr="001425B5" w:rsidRDefault="00B1272E" w:rsidP="00B1272E">
      <w:pPr>
        <w:ind w:right="-360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593183B4" w14:textId="77777777" w:rsidR="00B1272E" w:rsidRPr="00211F9F" w:rsidRDefault="00B1272E" w:rsidP="00B1272E">
      <w:pPr>
        <w:suppressAutoHyphens w:val="0"/>
        <w:jc w:val="left"/>
        <w:rPr>
          <w:sz w:val="24"/>
          <w:szCs w:val="24"/>
        </w:rPr>
      </w:pPr>
      <w:r w:rsidRPr="00211F9F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6204E78" wp14:editId="106F21C5">
                <wp:simplePos x="0" y="0"/>
                <wp:positionH relativeFrom="column">
                  <wp:posOffset>228600</wp:posOffset>
                </wp:positionH>
                <wp:positionV relativeFrom="paragraph">
                  <wp:posOffset>5318125</wp:posOffset>
                </wp:positionV>
                <wp:extent cx="7287895" cy="1056640"/>
                <wp:effectExtent l="0" t="3175" r="0" b="0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87895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F98BC" id="Control 3" o:spid="_x0000_s1026" style="position:absolute;margin-left:18pt;margin-top:418.75pt;width:573.85pt;height:83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899"/>
        <w:gridCol w:w="1313"/>
        <w:gridCol w:w="1176"/>
        <w:gridCol w:w="1084"/>
        <w:gridCol w:w="1529"/>
        <w:gridCol w:w="1035"/>
        <w:gridCol w:w="1183"/>
      </w:tblGrid>
      <w:tr w:rsidR="00B1272E" w:rsidRPr="00211F9F" w14:paraId="25DEC80D" w14:textId="77777777" w:rsidTr="00A77BA2">
        <w:trPr>
          <w:trHeight w:val="416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6D13" w14:textId="77777777" w:rsidR="00B1272E" w:rsidRPr="00A06410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color w:val="000000"/>
                <w:kern w:val="28"/>
                <w:sz w:val="22"/>
                <w:szCs w:val="22"/>
                <w14:cntxtAlts/>
              </w:rPr>
            </w:pPr>
            <w:r w:rsidRPr="00A06410">
              <w:rPr>
                <w:color w:val="000000"/>
                <w:kern w:val="28"/>
                <w:sz w:val="22"/>
                <w:szCs w:val="22"/>
                <w14:cntxtAlts/>
              </w:rPr>
              <w:t>Notes:</w:t>
            </w:r>
          </w:p>
        </w:tc>
        <w:tc>
          <w:tcPr>
            <w:tcW w:w="904" w:type="pct"/>
            <w:tcBorders>
              <w:top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6631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625" w:type="pct"/>
            <w:tcBorders>
              <w:top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3C0C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60" w:type="pct"/>
            <w:tcBorders>
              <w:top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4E74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16" w:type="pct"/>
            <w:tcBorders>
              <w:top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BDE3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728" w:type="pct"/>
            <w:tcBorders>
              <w:top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9026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493" w:type="pct"/>
            <w:tcBorders>
              <w:top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BDBF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63" w:type="pct"/>
            <w:tcBorders>
              <w:top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2E36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</w:tr>
      <w:tr w:rsidR="00B1272E" w:rsidRPr="00211F9F" w14:paraId="58ABFE40" w14:textId="77777777" w:rsidTr="00A77BA2">
        <w:trPr>
          <w:trHeight w:val="416"/>
        </w:trPr>
        <w:tc>
          <w:tcPr>
            <w:tcW w:w="611" w:type="pct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6D11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904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16EC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0504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6DE2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516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1B4A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DBD2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493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DD63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563" w:type="pct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C721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</w:tr>
      <w:tr w:rsidR="00B1272E" w:rsidRPr="00211F9F" w14:paraId="04315E56" w14:textId="77777777" w:rsidTr="00A77BA2">
        <w:trPr>
          <w:trHeight w:val="416"/>
        </w:trPr>
        <w:tc>
          <w:tcPr>
            <w:tcW w:w="611" w:type="pct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BF1B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904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5130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625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8B3D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4CBE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516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0DF5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5049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493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EA04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14:cntxtAlts/>
              </w:rPr>
              <w:t> </w:t>
            </w:r>
          </w:p>
        </w:tc>
        <w:tc>
          <w:tcPr>
            <w:tcW w:w="563" w:type="pct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9210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</w:tr>
      <w:tr w:rsidR="00B1272E" w:rsidRPr="00211F9F" w14:paraId="3864A696" w14:textId="77777777" w:rsidTr="00A77BA2">
        <w:trPr>
          <w:trHeight w:val="416"/>
        </w:trPr>
        <w:tc>
          <w:tcPr>
            <w:tcW w:w="611" w:type="pct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B9A5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904" w:type="pct"/>
            <w:tcBorders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D5D2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625" w:type="pct"/>
            <w:tcBorders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9BE8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60" w:type="pct"/>
            <w:tcBorders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B2C1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16" w:type="pct"/>
            <w:tcBorders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54AD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728" w:type="pct"/>
            <w:tcBorders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6463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493" w:type="pct"/>
            <w:tcBorders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0740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63" w:type="pct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0190" w14:textId="77777777" w:rsidR="00B1272E" w:rsidRPr="00211F9F" w:rsidRDefault="00B1272E" w:rsidP="00A77BA2">
            <w:pPr>
              <w:widowControl w:val="0"/>
              <w:suppressAutoHyphens w:val="0"/>
              <w:spacing w:after="280" w:line="285" w:lineRule="auto"/>
              <w:jc w:val="left"/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</w:pPr>
            <w:r w:rsidRPr="00211F9F">
              <w:rPr>
                <w:rFonts w:ascii="Calibri" w:hAnsi="Calibri" w:cs="Calibri"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</w:tr>
    </w:tbl>
    <w:p w14:paraId="0857A7F4" w14:textId="77777777" w:rsidR="00B1272E" w:rsidRPr="007336DB" w:rsidRDefault="00B1272E" w:rsidP="00B1272E">
      <w:pPr>
        <w:ind w:right="-360"/>
        <w:rPr>
          <w:rFonts w:ascii="Calibri" w:hAnsi="Calibri"/>
          <w:b/>
          <w:bCs/>
        </w:rPr>
      </w:pPr>
    </w:p>
    <w:p w14:paraId="76C0A932" w14:textId="77777777" w:rsidR="002464D6" w:rsidRDefault="002464D6"/>
    <w:p w14:paraId="6463171C" w14:textId="77777777" w:rsidR="00D44916" w:rsidRDefault="00D44916"/>
    <w:p w14:paraId="795F6624" w14:textId="77777777" w:rsidR="00D44916" w:rsidRDefault="00D44916"/>
    <w:p w14:paraId="51B3C881" w14:textId="77777777" w:rsidR="00D44916" w:rsidRDefault="00D44916" w:rsidP="00D44916"/>
    <w:p w14:paraId="1882CE78" w14:textId="6208DDBA" w:rsidR="00D44916" w:rsidRPr="005279AC" w:rsidRDefault="00D44916" w:rsidP="00D4491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ATTACHMENT D – </w:t>
      </w:r>
      <w:r w:rsidRPr="005279AC">
        <w:rPr>
          <w:rFonts w:asciiTheme="minorHAnsi" w:hAnsiTheme="minorHAnsi" w:cstheme="minorHAnsi"/>
          <w:b/>
          <w:bCs/>
        </w:rPr>
        <w:t>POST-BURN FUELS AND VEGETATION MONITORING</w:t>
      </w:r>
      <w:r>
        <w:rPr>
          <w:rFonts w:asciiTheme="minorHAnsi" w:hAnsiTheme="minorHAnsi" w:cstheme="minorHAnsi"/>
          <w:b/>
          <w:bCs/>
        </w:rPr>
        <w:t xml:space="preserve"> AND</w:t>
      </w:r>
      <w:r w:rsidRPr="005279AC">
        <w:rPr>
          <w:rFonts w:asciiTheme="minorHAnsi" w:hAnsiTheme="minorHAnsi" w:cstheme="minorHAnsi"/>
          <w:b/>
          <w:bCs/>
        </w:rPr>
        <w:t xml:space="preserve"> METHODS</w:t>
      </w:r>
    </w:p>
    <w:p w14:paraId="652C2ECD" w14:textId="6D379494" w:rsidR="00D44916" w:rsidRDefault="00D44916"/>
    <w:p w14:paraId="75868DF8" w14:textId="77777777" w:rsidR="00D44916" w:rsidRDefault="00D44916"/>
    <w:tbl>
      <w:tblPr>
        <w:tblW w:w="119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0"/>
      </w:tblGrid>
      <w:tr w:rsidR="00D44916" w14:paraId="31F13F1A" w14:textId="77777777" w:rsidTr="00A77BA2">
        <w:trPr>
          <w:trHeight w:val="1447"/>
        </w:trPr>
        <w:tc>
          <w:tcPr>
            <w:tcW w:w="11970" w:type="dxa"/>
            <w:shd w:val="clear" w:color="auto" w:fill="FFFFFF" w:themeFill="background1"/>
            <w:vAlign w:val="center"/>
          </w:tcPr>
          <w:p w14:paraId="3353A1A0" w14:textId="77777777" w:rsidR="00D44916" w:rsidRDefault="00D44916" w:rsidP="00A77BA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DESCRIBE METHODS FOR MONITORING POST-FIRE EFFECTS:</w:t>
            </w:r>
          </w:p>
          <w:p w14:paraId="2A6C4BF2" w14:textId="77777777" w:rsidR="00D44916" w:rsidRDefault="00D44916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7AA4E12" w14:textId="77777777" w:rsidR="00D44916" w:rsidRDefault="00D44916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11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7"/>
              <w:gridCol w:w="2483"/>
              <w:gridCol w:w="1891"/>
              <w:gridCol w:w="4859"/>
            </w:tblGrid>
            <w:tr w:rsidR="00D44916" w:rsidRPr="00157513" w14:paraId="6E5ABFE8" w14:textId="77777777" w:rsidTr="00A77BA2">
              <w:tc>
                <w:tcPr>
                  <w:tcW w:w="2267" w:type="dxa"/>
                </w:tcPr>
                <w:p w14:paraId="7B81C321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Date burned</w:t>
                  </w:r>
                </w:p>
              </w:tc>
              <w:tc>
                <w:tcPr>
                  <w:tcW w:w="2483" w:type="dxa"/>
                </w:tcPr>
                <w:p w14:paraId="3C27CAD7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891" w:type="dxa"/>
                </w:tcPr>
                <w:p w14:paraId="5D9D6BB3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Time frame</w:t>
                  </w:r>
                </w:p>
              </w:tc>
              <w:tc>
                <w:tcPr>
                  <w:tcW w:w="4859" w:type="dxa"/>
                </w:tcPr>
                <w:p w14:paraId="7B39AACF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22D3384A" w14:textId="77777777" w:rsidTr="00A77BA2">
              <w:trPr>
                <w:cantSplit/>
              </w:trPr>
              <w:tc>
                <w:tcPr>
                  <w:tcW w:w="2267" w:type="dxa"/>
                </w:tcPr>
                <w:p w14:paraId="2A811919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kern w:val="2"/>
                      <w:sz w:val="24"/>
                      <w:szCs w:val="24"/>
                      <w14:ligatures w14:val="standardContextual"/>
                    </w:rPr>
                    <w:t>Acres burned</w:t>
                  </w:r>
                </w:p>
              </w:tc>
              <w:tc>
                <w:tcPr>
                  <w:tcW w:w="2483" w:type="dxa"/>
                </w:tcPr>
                <w:p w14:paraId="35ACAAA0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891" w:type="dxa"/>
                </w:tcPr>
                <w:p w14:paraId="3C1A8E19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Days since</w:t>
                  </w:r>
                  <w:r>
                    <w:rPr>
                      <w:kern w:val="2"/>
                      <w:sz w:val="24"/>
                      <w:szCs w:val="24"/>
                      <w14:ligatures w14:val="standardContextual"/>
                    </w:rPr>
                    <w:t xml:space="preserve"> rain</w:t>
                  </w:r>
                </w:p>
              </w:tc>
              <w:tc>
                <w:tcPr>
                  <w:tcW w:w="4859" w:type="dxa"/>
                </w:tcPr>
                <w:p w14:paraId="61CA23FB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7B0ABD7E" w14:textId="77777777" w:rsidTr="00A77BA2">
              <w:tc>
                <w:tcPr>
                  <w:tcW w:w="2267" w:type="dxa"/>
                </w:tcPr>
                <w:p w14:paraId="1C233C23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Burn Boss</w:t>
                  </w:r>
                </w:p>
              </w:tc>
              <w:tc>
                <w:tcPr>
                  <w:tcW w:w="9233" w:type="dxa"/>
                  <w:gridSpan w:val="3"/>
                </w:tcPr>
                <w:p w14:paraId="0EC6C89C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17F1CABD" w14:textId="77777777" w:rsidTr="00A77BA2">
              <w:trPr>
                <w:cantSplit/>
              </w:trPr>
              <w:tc>
                <w:tcPr>
                  <w:tcW w:w="2267" w:type="dxa"/>
                </w:tcPr>
                <w:p w14:paraId="66148D26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Containment Problems</w:t>
                  </w:r>
                </w:p>
              </w:tc>
              <w:tc>
                <w:tcPr>
                  <w:tcW w:w="9233" w:type="dxa"/>
                  <w:gridSpan w:val="3"/>
                </w:tcPr>
                <w:p w14:paraId="3D77C6BE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37103BFE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04DA585E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77CC080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38FEE4AC" w14:textId="77777777" w:rsidTr="00A77BA2">
              <w:trPr>
                <w:cantSplit/>
              </w:trPr>
              <w:tc>
                <w:tcPr>
                  <w:tcW w:w="2267" w:type="dxa"/>
                </w:tcPr>
                <w:p w14:paraId="31FB7F24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Smoke Problems</w:t>
                  </w:r>
                </w:p>
              </w:tc>
              <w:tc>
                <w:tcPr>
                  <w:tcW w:w="9233" w:type="dxa"/>
                  <w:gridSpan w:val="3"/>
                </w:tcPr>
                <w:p w14:paraId="184950B0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FA923CA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26CECA89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663CAE8D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41014DAF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6A0E1314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5CF5F713" w14:textId="77777777" w:rsidTr="00A77BA2">
              <w:trPr>
                <w:cantSplit/>
              </w:trPr>
              <w:tc>
                <w:tcPr>
                  <w:tcW w:w="2267" w:type="dxa"/>
                </w:tcPr>
                <w:p w14:paraId="25975E5F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Est. Understory Consumed (%)</w:t>
                  </w:r>
                </w:p>
              </w:tc>
              <w:tc>
                <w:tcPr>
                  <w:tcW w:w="9233" w:type="dxa"/>
                  <w:gridSpan w:val="3"/>
                </w:tcPr>
                <w:p w14:paraId="3B0C2BB8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2A5F0642" w14:textId="77777777" w:rsidTr="00A77BA2">
              <w:trPr>
                <w:cantSplit/>
              </w:trPr>
              <w:tc>
                <w:tcPr>
                  <w:tcW w:w="2267" w:type="dxa"/>
                </w:tcPr>
                <w:p w14:paraId="63148DCF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Excessive Scorch</w:t>
                  </w:r>
                </w:p>
              </w:tc>
              <w:tc>
                <w:tcPr>
                  <w:tcW w:w="9233" w:type="dxa"/>
                  <w:gridSpan w:val="3"/>
                </w:tcPr>
                <w:p w14:paraId="26912C58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004123DD" w14:textId="77777777" w:rsidTr="00A77BA2">
              <w:trPr>
                <w:cantSplit/>
              </w:trPr>
              <w:tc>
                <w:tcPr>
                  <w:tcW w:w="2267" w:type="dxa"/>
                </w:tcPr>
                <w:p w14:paraId="1A7FE719" w14:textId="77777777" w:rsidR="00D44916" w:rsidRPr="00157513" w:rsidRDefault="00D44916" w:rsidP="00A77BA2">
                  <w:pPr>
                    <w:jc w:val="right"/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157513">
                    <w:rPr>
                      <w:kern w:val="2"/>
                      <w:sz w:val="24"/>
                      <w:szCs w:val="24"/>
                      <w14:ligatures w14:val="standardContextual"/>
                    </w:rPr>
                    <w:t>Remarks</w:t>
                  </w:r>
                </w:p>
              </w:tc>
              <w:tc>
                <w:tcPr>
                  <w:tcW w:w="9233" w:type="dxa"/>
                  <w:gridSpan w:val="3"/>
                </w:tcPr>
                <w:p w14:paraId="37D16ABF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77F8F1DB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246361E9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13AFEB28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5EDD2A42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65AAFFD0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6C24C698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59E3B4F8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0FA282C3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687F1F32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  <w:p w14:paraId="6FDCAF62" w14:textId="77777777" w:rsidR="00D44916" w:rsidRPr="00157513" w:rsidRDefault="00D44916" w:rsidP="00A77BA2">
                  <w:pPr>
                    <w:rPr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D44916" w:rsidRPr="00157513" w14:paraId="15DDF80D" w14:textId="77777777" w:rsidTr="00A77BA2">
              <w:trPr>
                <w:cantSplit/>
              </w:trPr>
              <w:tc>
                <w:tcPr>
                  <w:tcW w:w="2267" w:type="dxa"/>
                </w:tcPr>
                <w:p w14:paraId="5E098011" w14:textId="77777777" w:rsidR="00D44916" w:rsidRPr="00157513" w:rsidRDefault="00D44916" w:rsidP="00A77BA2">
                  <w:pPr>
                    <w:jc w:val="right"/>
                    <w:rPr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9233" w:type="dxa"/>
                  <w:gridSpan w:val="3"/>
                </w:tcPr>
                <w:p w14:paraId="2D830184" w14:textId="77777777" w:rsidR="00D44916" w:rsidRPr="00157513" w:rsidRDefault="00D44916" w:rsidP="00A77BA2">
                  <w:pPr>
                    <w:rPr>
                      <w:kern w:val="2"/>
                      <w14:ligatures w14:val="standardContextual"/>
                    </w:rPr>
                  </w:pPr>
                </w:p>
              </w:tc>
            </w:tr>
          </w:tbl>
          <w:p w14:paraId="7F81CF0E" w14:textId="77777777" w:rsidR="00D44916" w:rsidRDefault="00D44916" w:rsidP="00A77BA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FA41CD6" w14:textId="77777777" w:rsidR="00D44916" w:rsidRDefault="00D44916"/>
    <w:p w14:paraId="52A086D4" w14:textId="77777777" w:rsidR="00D44916" w:rsidRDefault="00D44916"/>
    <w:sectPr w:rsidR="00D44916" w:rsidSect="00EF02F9">
      <w:footerReference w:type="default" r:id="rId17"/>
      <w:pgSz w:w="12240" w:h="15840" w:code="1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A6E3" w14:textId="77777777" w:rsidR="00AD646C" w:rsidRDefault="00AD646C">
      <w:r>
        <w:separator/>
      </w:r>
    </w:p>
  </w:endnote>
  <w:endnote w:type="continuationSeparator" w:id="0">
    <w:p w14:paraId="00D142DF" w14:textId="77777777" w:rsidR="00AD646C" w:rsidRDefault="00AD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43AF" w14:textId="128CE52E" w:rsidR="00004E27" w:rsidRDefault="00004E27" w:rsidP="00602735">
    <w:pPr>
      <w:pStyle w:val="Footer"/>
    </w:pPr>
  </w:p>
  <w:p w14:paraId="51843E21" w14:textId="77777777" w:rsidR="00004E27" w:rsidRDefault="00004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6B54" w14:textId="77777777" w:rsidR="00AD646C" w:rsidRDefault="00AD646C">
      <w:r>
        <w:separator/>
      </w:r>
    </w:p>
  </w:footnote>
  <w:footnote w:type="continuationSeparator" w:id="0">
    <w:p w14:paraId="67A43960" w14:textId="77777777" w:rsidR="00AD646C" w:rsidRDefault="00AD6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13A69"/>
    <w:multiLevelType w:val="hybridMultilevel"/>
    <w:tmpl w:val="EC643C5A"/>
    <w:lvl w:ilvl="0" w:tplc="839A2B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07F2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294EC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99134D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6A85F32"/>
    <w:multiLevelType w:val="hybridMultilevel"/>
    <w:tmpl w:val="3426F72A"/>
    <w:lvl w:ilvl="0" w:tplc="BC40932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98708">
    <w:abstractNumId w:val="2"/>
  </w:num>
  <w:num w:numId="2" w16cid:durableId="2048407058">
    <w:abstractNumId w:val="3"/>
  </w:num>
  <w:num w:numId="3" w16cid:durableId="136462354">
    <w:abstractNumId w:val="1"/>
  </w:num>
  <w:num w:numId="4" w16cid:durableId="1305503953">
    <w:abstractNumId w:val="5"/>
  </w:num>
  <w:num w:numId="5" w16cid:durableId="19950620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72306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2E"/>
    <w:rsid w:val="00004E27"/>
    <w:rsid w:val="000575A4"/>
    <w:rsid w:val="000A7B11"/>
    <w:rsid w:val="00101954"/>
    <w:rsid w:val="00185073"/>
    <w:rsid w:val="001950D8"/>
    <w:rsid w:val="001A0D30"/>
    <w:rsid w:val="001B7507"/>
    <w:rsid w:val="001C075D"/>
    <w:rsid w:val="001D1A5C"/>
    <w:rsid w:val="002464D6"/>
    <w:rsid w:val="002936D1"/>
    <w:rsid w:val="002F7A54"/>
    <w:rsid w:val="003116D0"/>
    <w:rsid w:val="003172FD"/>
    <w:rsid w:val="00347B60"/>
    <w:rsid w:val="00372A1F"/>
    <w:rsid w:val="00377135"/>
    <w:rsid w:val="003922EF"/>
    <w:rsid w:val="003D3AB9"/>
    <w:rsid w:val="00437E14"/>
    <w:rsid w:val="0045499B"/>
    <w:rsid w:val="004C38E0"/>
    <w:rsid w:val="004C45CC"/>
    <w:rsid w:val="004E719A"/>
    <w:rsid w:val="004F13E2"/>
    <w:rsid w:val="005015B1"/>
    <w:rsid w:val="005602CE"/>
    <w:rsid w:val="0057493E"/>
    <w:rsid w:val="00581E97"/>
    <w:rsid w:val="0059244D"/>
    <w:rsid w:val="005A09DA"/>
    <w:rsid w:val="005C7220"/>
    <w:rsid w:val="00602735"/>
    <w:rsid w:val="00633616"/>
    <w:rsid w:val="0066776D"/>
    <w:rsid w:val="006843FA"/>
    <w:rsid w:val="00695571"/>
    <w:rsid w:val="006C60E6"/>
    <w:rsid w:val="006D6555"/>
    <w:rsid w:val="00732D9F"/>
    <w:rsid w:val="00732F91"/>
    <w:rsid w:val="00763309"/>
    <w:rsid w:val="007810A1"/>
    <w:rsid w:val="007B69E8"/>
    <w:rsid w:val="007F7C3A"/>
    <w:rsid w:val="008629D7"/>
    <w:rsid w:val="008A56E4"/>
    <w:rsid w:val="008D370A"/>
    <w:rsid w:val="008E42AA"/>
    <w:rsid w:val="008F2598"/>
    <w:rsid w:val="00902703"/>
    <w:rsid w:val="009455F4"/>
    <w:rsid w:val="00982F36"/>
    <w:rsid w:val="009A1563"/>
    <w:rsid w:val="009A2A80"/>
    <w:rsid w:val="009C64DD"/>
    <w:rsid w:val="009D0AF4"/>
    <w:rsid w:val="00A36354"/>
    <w:rsid w:val="00AB2D17"/>
    <w:rsid w:val="00AD646C"/>
    <w:rsid w:val="00AF21E8"/>
    <w:rsid w:val="00B1272E"/>
    <w:rsid w:val="00B20A72"/>
    <w:rsid w:val="00B6654F"/>
    <w:rsid w:val="00B92DC7"/>
    <w:rsid w:val="00C00770"/>
    <w:rsid w:val="00C11B65"/>
    <w:rsid w:val="00CB6D16"/>
    <w:rsid w:val="00D307A2"/>
    <w:rsid w:val="00D44916"/>
    <w:rsid w:val="00D96E80"/>
    <w:rsid w:val="00E26C80"/>
    <w:rsid w:val="00E513CC"/>
    <w:rsid w:val="00E84A8E"/>
    <w:rsid w:val="00E85C17"/>
    <w:rsid w:val="00E85DC0"/>
    <w:rsid w:val="00EF02F9"/>
    <w:rsid w:val="00F12578"/>
    <w:rsid w:val="00F17AA4"/>
    <w:rsid w:val="00F36970"/>
    <w:rsid w:val="00FA63F5"/>
    <w:rsid w:val="00FA7EA0"/>
    <w:rsid w:val="00FB4D1D"/>
    <w:rsid w:val="00F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C467"/>
  <w15:chartTrackingRefBased/>
  <w15:docId w15:val="{D41B5598-19E6-459A-8DB5-2BECE409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272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7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272E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B1272E"/>
    <w:rPr>
      <w:rFonts w:ascii="Arial" w:hAnsi="Arial" w:cs="Arial"/>
      <w:sz w:val="18"/>
    </w:rPr>
  </w:style>
  <w:style w:type="character" w:customStyle="1" w:styleId="BodyTextChar">
    <w:name w:val="Body Text Char"/>
    <w:basedOn w:val="DefaultParagraphFont"/>
    <w:link w:val="BodyText"/>
    <w:rsid w:val="00B1272E"/>
    <w:rPr>
      <w:rFonts w:ascii="Arial" w:eastAsia="Times New Roman" w:hAnsi="Arial" w:cs="Arial"/>
      <w:kern w:val="0"/>
      <w:sz w:val="18"/>
      <w:szCs w:val="20"/>
      <w14:ligatures w14:val="none"/>
    </w:rPr>
  </w:style>
  <w:style w:type="paragraph" w:styleId="FootnoteText">
    <w:name w:val="footnote text"/>
    <w:basedOn w:val="Normal"/>
    <w:link w:val="FootnoteTextChar"/>
    <w:semiHidden/>
    <w:rsid w:val="00B1272E"/>
  </w:style>
  <w:style w:type="character" w:customStyle="1" w:styleId="FootnoteTextChar">
    <w:name w:val="Footnote Text Char"/>
    <w:basedOn w:val="DefaultParagraphFont"/>
    <w:link w:val="FootnoteText"/>
    <w:semiHidden/>
    <w:rsid w:val="00B127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B1272E"/>
    <w:pPr>
      <w:suppressAutoHyphens w:val="0"/>
      <w:spacing w:before="100" w:beforeAutospacing="1" w:after="100" w:afterAutospacing="1"/>
      <w:jc w:val="left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7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007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72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72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72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6330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73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.gov/agencies/dep/data-and-tools/onbase-electronic-forms-upload.html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563EE1-5BA3-487A-9F73-204826C0741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D6D51C9-C063-4F81-AEBA-86B7E226EA6A}">
      <dgm:prSet custT="1"/>
      <dgm:spPr>
        <a:xfrm>
          <a:off x="2088542" y="200"/>
          <a:ext cx="1309315" cy="654657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gm:spPr>
      <dgm:t>
        <a:bodyPr/>
        <a:lstStyle/>
        <a:p>
          <a:pPr marR="0" algn="ctr" rtl="0">
            <a:buNone/>
          </a:pPr>
          <a:r>
            <a:rPr lang="en-US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Burn Boss </a:t>
          </a:r>
        </a:p>
      </dgm:t>
    </dgm:pt>
    <dgm:pt modelId="{2DAB622C-F2AD-481C-A7E1-BF8A60125A93}" type="parTrans" cxnId="{97C7C201-B77A-42C7-A847-AEC6CDBE7CF1}">
      <dgm:prSet/>
      <dgm:spPr/>
      <dgm:t>
        <a:bodyPr/>
        <a:lstStyle/>
        <a:p>
          <a:endParaRPr lang="en-US"/>
        </a:p>
      </dgm:t>
    </dgm:pt>
    <dgm:pt modelId="{7A082C0A-05CB-411B-9599-E6CF6D61FD13}" type="sibTrans" cxnId="{97C7C201-B77A-42C7-A847-AEC6CDBE7CF1}">
      <dgm:prSet/>
      <dgm:spPr/>
      <dgm:t>
        <a:bodyPr/>
        <a:lstStyle/>
        <a:p>
          <a:endParaRPr lang="en-US"/>
        </a:p>
      </dgm:t>
    </dgm:pt>
    <dgm:pt modelId="{BAB34C15-C5F6-4B84-B732-5C1C0E0D99A6}">
      <dgm:prSet custT="1"/>
      <dgm:spPr>
        <a:xfrm>
          <a:off x="1296406" y="929971"/>
          <a:ext cx="1309315" cy="654657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gm:spPr>
      <dgm:t>
        <a:bodyPr/>
        <a:lstStyle/>
        <a:p>
          <a:pPr marR="0" algn="ctr" rtl="0">
            <a:buNone/>
          </a:pPr>
          <a:r>
            <a:rPr lang="en-US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Squad Boss</a:t>
          </a:r>
        </a:p>
      </dgm:t>
    </dgm:pt>
    <dgm:pt modelId="{9F649F11-073B-4330-8613-C196337E30BD}" type="parTrans" cxnId="{8FB5A66B-94B9-4102-B759-5921E2C754A2}">
      <dgm:prSet/>
      <dgm:spPr>
        <a:xfrm>
          <a:off x="1951064" y="654857"/>
          <a:ext cx="792135" cy="275113"/>
        </a:xfrm>
        <a:custGeom>
          <a:avLst/>
          <a:gdLst/>
          <a:ahLst/>
          <a:cxnLst/>
          <a:rect l="0" t="0" r="0" b="0"/>
          <a:pathLst>
            <a:path>
              <a:moveTo>
                <a:pt x="792135" y="0"/>
              </a:moveTo>
              <a:lnTo>
                <a:pt x="792135" y="137635"/>
              </a:lnTo>
              <a:lnTo>
                <a:pt x="0" y="137635"/>
              </a:lnTo>
              <a:lnTo>
                <a:pt x="0" y="27511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A5690C7E-9FD6-497C-A2C7-6A4E302C2CFD}" type="sibTrans" cxnId="{8FB5A66B-94B9-4102-B759-5921E2C754A2}">
      <dgm:prSet/>
      <dgm:spPr/>
      <dgm:t>
        <a:bodyPr/>
        <a:lstStyle/>
        <a:p>
          <a:endParaRPr lang="en-US"/>
        </a:p>
      </dgm:t>
    </dgm:pt>
    <dgm:pt modelId="{050AECF7-5522-4774-9475-DFD6E14263CF}">
      <dgm:prSet custT="1"/>
      <dgm:spPr>
        <a:xfrm>
          <a:off x="1296406" y="1859585"/>
          <a:ext cx="1309315" cy="654657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gm:spPr>
      <dgm:t>
        <a:bodyPr/>
        <a:lstStyle/>
        <a:p>
          <a:pPr marR="0" algn="ctr" rtl="0">
            <a:buNone/>
          </a:pPr>
          <a:r>
            <a:rPr lang="en-US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Holding Crew</a:t>
          </a:r>
        </a:p>
      </dgm:t>
    </dgm:pt>
    <dgm:pt modelId="{16A09AE6-5274-4E3C-8B30-FB758EF3E909}" type="parTrans" cxnId="{DED3DBCB-AE61-4631-8F75-894C9ED2E399}">
      <dgm:prSet/>
      <dgm:spPr>
        <a:xfrm>
          <a:off x="1905344" y="1584628"/>
          <a:ext cx="91440" cy="2749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956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AD75E514-2837-44CE-9604-C18799701B93}" type="sibTrans" cxnId="{DED3DBCB-AE61-4631-8F75-894C9ED2E399}">
      <dgm:prSet/>
      <dgm:spPr/>
      <dgm:t>
        <a:bodyPr/>
        <a:lstStyle/>
        <a:p>
          <a:endParaRPr lang="en-US"/>
        </a:p>
      </dgm:t>
    </dgm:pt>
    <dgm:pt modelId="{2EA69101-4632-4C55-A954-B10C733CD839}">
      <dgm:prSet custT="1"/>
      <dgm:spPr>
        <a:xfrm>
          <a:off x="2880678" y="929971"/>
          <a:ext cx="1309315" cy="654657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gm:spPr>
      <dgm:t>
        <a:bodyPr/>
        <a:lstStyle/>
        <a:p>
          <a:pPr marR="0" algn="ctr" rtl="0">
            <a:buNone/>
          </a:pPr>
          <a:r>
            <a:rPr lang="en-US" sz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Igniter(s)</a:t>
          </a:r>
        </a:p>
      </dgm:t>
    </dgm:pt>
    <dgm:pt modelId="{CB3AAD87-5EAE-4EC6-B517-D2ACABF1CC27}" type="parTrans" cxnId="{27F97F45-0C1A-4AEF-BFB0-D95938EFC249}">
      <dgm:prSet/>
      <dgm:spPr>
        <a:xfrm>
          <a:off x="2743199" y="654857"/>
          <a:ext cx="792135" cy="275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635"/>
              </a:lnTo>
              <a:lnTo>
                <a:pt x="792135" y="137635"/>
              </a:lnTo>
              <a:lnTo>
                <a:pt x="792135" y="27511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2D57A18B-E3E4-4C91-BC2C-AAD555B792BE}" type="sibTrans" cxnId="{27F97F45-0C1A-4AEF-BFB0-D95938EFC249}">
      <dgm:prSet/>
      <dgm:spPr/>
      <dgm:t>
        <a:bodyPr/>
        <a:lstStyle/>
        <a:p>
          <a:endParaRPr lang="en-US"/>
        </a:p>
      </dgm:t>
    </dgm:pt>
    <dgm:pt modelId="{D4401A4F-CA91-44A0-A950-1D5FAAB0EA1A}" type="pres">
      <dgm:prSet presAssocID="{52563EE1-5BA3-487A-9F73-204826C074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39DB26C-9AAB-43D1-9BFC-CE306D11C4B0}" type="pres">
      <dgm:prSet presAssocID="{DD6D51C9-C063-4F81-AEBA-86B7E226EA6A}" presName="hierRoot1" presStyleCnt="0">
        <dgm:presLayoutVars>
          <dgm:hierBranch/>
        </dgm:presLayoutVars>
      </dgm:prSet>
      <dgm:spPr/>
    </dgm:pt>
    <dgm:pt modelId="{3B778692-1419-411E-A7E3-16B7DCF4B78A}" type="pres">
      <dgm:prSet presAssocID="{DD6D51C9-C063-4F81-AEBA-86B7E226EA6A}" presName="rootComposite1" presStyleCnt="0"/>
      <dgm:spPr/>
    </dgm:pt>
    <dgm:pt modelId="{463E4E0D-67D4-4F0B-911E-F0D15070117E}" type="pres">
      <dgm:prSet presAssocID="{DD6D51C9-C063-4F81-AEBA-86B7E226EA6A}" presName="rootText1" presStyleLbl="node0" presStyleIdx="0" presStyleCnt="1" custLinFactNeighborY="-24">
        <dgm:presLayoutVars>
          <dgm:chPref val="3"/>
        </dgm:presLayoutVars>
      </dgm:prSet>
      <dgm:spPr>
        <a:prstGeom prst="roundRect">
          <a:avLst/>
        </a:prstGeom>
      </dgm:spPr>
    </dgm:pt>
    <dgm:pt modelId="{72F6BB5B-A233-4CF4-8F90-3B529A6E6324}" type="pres">
      <dgm:prSet presAssocID="{DD6D51C9-C063-4F81-AEBA-86B7E226EA6A}" presName="rootConnector1" presStyleLbl="node1" presStyleIdx="0" presStyleCnt="0"/>
      <dgm:spPr/>
    </dgm:pt>
    <dgm:pt modelId="{58042A2B-9FB8-4B4D-998E-9A69148E5B3D}" type="pres">
      <dgm:prSet presAssocID="{DD6D51C9-C063-4F81-AEBA-86B7E226EA6A}" presName="hierChild2" presStyleCnt="0"/>
      <dgm:spPr/>
    </dgm:pt>
    <dgm:pt modelId="{6FB6C146-0070-4029-951A-BE15D3EE5D87}" type="pres">
      <dgm:prSet presAssocID="{9F649F11-073B-4330-8613-C196337E30BD}" presName="Name35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92135" y="0"/>
              </a:moveTo>
              <a:lnTo>
                <a:pt x="792135" y="137635"/>
              </a:lnTo>
              <a:lnTo>
                <a:pt x="0" y="137635"/>
              </a:lnTo>
              <a:lnTo>
                <a:pt x="0" y="275113"/>
              </a:lnTo>
            </a:path>
          </a:pathLst>
        </a:custGeom>
      </dgm:spPr>
    </dgm:pt>
    <dgm:pt modelId="{540D3AB1-FFE9-42E0-A3E6-A14536514A70}" type="pres">
      <dgm:prSet presAssocID="{BAB34C15-C5F6-4B84-B732-5C1C0E0D99A6}" presName="hierRoot2" presStyleCnt="0">
        <dgm:presLayoutVars>
          <dgm:hierBranch/>
        </dgm:presLayoutVars>
      </dgm:prSet>
      <dgm:spPr/>
    </dgm:pt>
    <dgm:pt modelId="{537AF3E0-4840-4F7E-B909-D9E27AB921F7}" type="pres">
      <dgm:prSet presAssocID="{BAB34C15-C5F6-4B84-B732-5C1C0E0D99A6}" presName="rootComposite" presStyleCnt="0"/>
      <dgm:spPr/>
    </dgm:pt>
    <dgm:pt modelId="{B227AC82-B9F6-4DE8-9605-EC06697B676B}" type="pres">
      <dgm:prSet presAssocID="{BAB34C15-C5F6-4B84-B732-5C1C0E0D99A6}" presName="rootText" presStyleLbl="node2" presStyleIdx="0" presStyleCnt="2">
        <dgm:presLayoutVars>
          <dgm:chPref val="3"/>
        </dgm:presLayoutVars>
      </dgm:prSet>
      <dgm:spPr>
        <a:prstGeom prst="roundRect">
          <a:avLst/>
        </a:prstGeom>
      </dgm:spPr>
    </dgm:pt>
    <dgm:pt modelId="{98329B9F-E196-4A17-B109-30E77BED97A8}" type="pres">
      <dgm:prSet presAssocID="{BAB34C15-C5F6-4B84-B732-5C1C0E0D99A6}" presName="rootConnector" presStyleLbl="node2" presStyleIdx="0" presStyleCnt="2"/>
      <dgm:spPr/>
    </dgm:pt>
    <dgm:pt modelId="{FEF792F8-A6D2-4BFB-9C29-F2C4CFCED227}" type="pres">
      <dgm:prSet presAssocID="{BAB34C15-C5F6-4B84-B732-5C1C0E0D99A6}" presName="hierChild4" presStyleCnt="0"/>
      <dgm:spPr/>
    </dgm:pt>
    <dgm:pt modelId="{9F4C6771-FE6F-403E-91D6-E2552753CCDC}" type="pres">
      <dgm:prSet presAssocID="{16A09AE6-5274-4E3C-8B30-FB758EF3E909}" presName="Name35" presStyleLbl="parChTrans1D3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956"/>
              </a:lnTo>
            </a:path>
          </a:pathLst>
        </a:custGeom>
      </dgm:spPr>
    </dgm:pt>
    <dgm:pt modelId="{6E4FE3E3-B8CC-4D7F-BDC2-6E31A040E543}" type="pres">
      <dgm:prSet presAssocID="{050AECF7-5522-4774-9475-DFD6E14263CF}" presName="hierRoot2" presStyleCnt="0">
        <dgm:presLayoutVars>
          <dgm:hierBranch val="r"/>
        </dgm:presLayoutVars>
      </dgm:prSet>
      <dgm:spPr/>
    </dgm:pt>
    <dgm:pt modelId="{93EAEC60-761C-4D70-8788-759D65E452FA}" type="pres">
      <dgm:prSet presAssocID="{050AECF7-5522-4774-9475-DFD6E14263CF}" presName="rootComposite" presStyleCnt="0"/>
      <dgm:spPr/>
    </dgm:pt>
    <dgm:pt modelId="{A833A5EB-6818-450C-B1B9-BF80BAC46762}" type="pres">
      <dgm:prSet presAssocID="{050AECF7-5522-4774-9475-DFD6E14263CF}" presName="rootText" presStyleLbl="node3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4F707C63-965F-4092-89F4-56B87480BCEC}" type="pres">
      <dgm:prSet presAssocID="{050AECF7-5522-4774-9475-DFD6E14263CF}" presName="rootConnector" presStyleLbl="node3" presStyleIdx="0" presStyleCnt="1"/>
      <dgm:spPr/>
    </dgm:pt>
    <dgm:pt modelId="{E5DAA38A-2B50-4CF3-9A57-6D4D6128DBF5}" type="pres">
      <dgm:prSet presAssocID="{050AECF7-5522-4774-9475-DFD6E14263CF}" presName="hierChild4" presStyleCnt="0"/>
      <dgm:spPr/>
    </dgm:pt>
    <dgm:pt modelId="{905AB02F-4A0A-474C-B87C-896479B841B4}" type="pres">
      <dgm:prSet presAssocID="{050AECF7-5522-4774-9475-DFD6E14263CF}" presName="hierChild5" presStyleCnt="0"/>
      <dgm:spPr/>
    </dgm:pt>
    <dgm:pt modelId="{8149525C-DE2F-4B63-9556-9E15743EC40B}" type="pres">
      <dgm:prSet presAssocID="{BAB34C15-C5F6-4B84-B732-5C1C0E0D99A6}" presName="hierChild5" presStyleCnt="0"/>
      <dgm:spPr/>
    </dgm:pt>
    <dgm:pt modelId="{62233E19-F3F9-4985-996B-3970EABD8690}" type="pres">
      <dgm:prSet presAssocID="{CB3AAD87-5EAE-4EC6-B517-D2ACABF1CC27}" presName="Name35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635"/>
              </a:lnTo>
              <a:lnTo>
                <a:pt x="792135" y="137635"/>
              </a:lnTo>
              <a:lnTo>
                <a:pt x="792135" y="275113"/>
              </a:lnTo>
            </a:path>
          </a:pathLst>
        </a:custGeom>
      </dgm:spPr>
    </dgm:pt>
    <dgm:pt modelId="{BC480020-6289-4F01-AA82-BEFC2E76E97E}" type="pres">
      <dgm:prSet presAssocID="{2EA69101-4632-4C55-A954-B10C733CD839}" presName="hierRoot2" presStyleCnt="0">
        <dgm:presLayoutVars>
          <dgm:hierBranch/>
        </dgm:presLayoutVars>
      </dgm:prSet>
      <dgm:spPr/>
    </dgm:pt>
    <dgm:pt modelId="{EE04BC7B-C1E7-4D9B-8111-0ED6418625F0}" type="pres">
      <dgm:prSet presAssocID="{2EA69101-4632-4C55-A954-B10C733CD839}" presName="rootComposite" presStyleCnt="0"/>
      <dgm:spPr/>
    </dgm:pt>
    <dgm:pt modelId="{D7757EDD-4C65-475A-B1E8-A84EA245B948}" type="pres">
      <dgm:prSet presAssocID="{2EA69101-4632-4C55-A954-B10C733CD839}" presName="rootText" presStyleLbl="node2" presStyleIdx="1" presStyleCnt="2">
        <dgm:presLayoutVars>
          <dgm:chPref val="3"/>
        </dgm:presLayoutVars>
      </dgm:prSet>
      <dgm:spPr>
        <a:prstGeom prst="roundRect">
          <a:avLst/>
        </a:prstGeom>
      </dgm:spPr>
    </dgm:pt>
    <dgm:pt modelId="{E48402EE-D22A-4CA1-879F-761960FFBF6F}" type="pres">
      <dgm:prSet presAssocID="{2EA69101-4632-4C55-A954-B10C733CD839}" presName="rootConnector" presStyleLbl="node2" presStyleIdx="1" presStyleCnt="2"/>
      <dgm:spPr/>
    </dgm:pt>
    <dgm:pt modelId="{B54CC26C-CCAA-438F-B4B0-A044D44D21C5}" type="pres">
      <dgm:prSet presAssocID="{2EA69101-4632-4C55-A954-B10C733CD839}" presName="hierChild4" presStyleCnt="0"/>
      <dgm:spPr/>
    </dgm:pt>
    <dgm:pt modelId="{E90E6EE5-0635-4CBA-A6B7-1307E398E25C}" type="pres">
      <dgm:prSet presAssocID="{2EA69101-4632-4C55-A954-B10C733CD839}" presName="hierChild5" presStyleCnt="0"/>
      <dgm:spPr/>
    </dgm:pt>
    <dgm:pt modelId="{CDCA9CD2-82E2-4A22-8DD0-89EEA879CB88}" type="pres">
      <dgm:prSet presAssocID="{DD6D51C9-C063-4F81-AEBA-86B7E226EA6A}" presName="hierChild3" presStyleCnt="0"/>
      <dgm:spPr/>
    </dgm:pt>
  </dgm:ptLst>
  <dgm:cxnLst>
    <dgm:cxn modelId="{97C7C201-B77A-42C7-A847-AEC6CDBE7CF1}" srcId="{52563EE1-5BA3-487A-9F73-204826C07413}" destId="{DD6D51C9-C063-4F81-AEBA-86B7E226EA6A}" srcOrd="0" destOrd="0" parTransId="{2DAB622C-F2AD-481C-A7E1-BF8A60125A93}" sibTransId="{7A082C0A-05CB-411B-9599-E6CF6D61FD13}"/>
    <dgm:cxn modelId="{3E969212-EE8C-4F78-8561-199D601A16C5}" type="presOf" srcId="{52563EE1-5BA3-487A-9F73-204826C07413}" destId="{D4401A4F-CA91-44A0-A950-1D5FAAB0EA1A}" srcOrd="0" destOrd="0" presId="urn:microsoft.com/office/officeart/2005/8/layout/orgChart1"/>
    <dgm:cxn modelId="{B3C50827-8CA9-4BFB-A4D7-49E0E640C19F}" type="presOf" srcId="{2EA69101-4632-4C55-A954-B10C733CD839}" destId="{D7757EDD-4C65-475A-B1E8-A84EA245B948}" srcOrd="0" destOrd="0" presId="urn:microsoft.com/office/officeart/2005/8/layout/orgChart1"/>
    <dgm:cxn modelId="{D41F7242-F6DD-4C7D-A688-713CC555785C}" type="presOf" srcId="{DD6D51C9-C063-4F81-AEBA-86B7E226EA6A}" destId="{72F6BB5B-A233-4CF4-8F90-3B529A6E6324}" srcOrd="1" destOrd="0" presId="urn:microsoft.com/office/officeart/2005/8/layout/orgChart1"/>
    <dgm:cxn modelId="{2E829363-3CE4-424B-917A-35434D0CBD36}" type="presOf" srcId="{BAB34C15-C5F6-4B84-B732-5C1C0E0D99A6}" destId="{98329B9F-E196-4A17-B109-30E77BED97A8}" srcOrd="1" destOrd="0" presId="urn:microsoft.com/office/officeart/2005/8/layout/orgChart1"/>
    <dgm:cxn modelId="{27F97F45-0C1A-4AEF-BFB0-D95938EFC249}" srcId="{DD6D51C9-C063-4F81-AEBA-86B7E226EA6A}" destId="{2EA69101-4632-4C55-A954-B10C733CD839}" srcOrd="1" destOrd="0" parTransId="{CB3AAD87-5EAE-4EC6-B517-D2ACABF1CC27}" sibTransId="{2D57A18B-E3E4-4C91-BC2C-AAD555B792BE}"/>
    <dgm:cxn modelId="{3718F065-AC83-49D6-8CA6-8BF8B30855FA}" type="presOf" srcId="{DD6D51C9-C063-4F81-AEBA-86B7E226EA6A}" destId="{463E4E0D-67D4-4F0B-911E-F0D15070117E}" srcOrd="0" destOrd="0" presId="urn:microsoft.com/office/officeart/2005/8/layout/orgChart1"/>
    <dgm:cxn modelId="{8FB5A66B-94B9-4102-B759-5921E2C754A2}" srcId="{DD6D51C9-C063-4F81-AEBA-86B7E226EA6A}" destId="{BAB34C15-C5F6-4B84-B732-5C1C0E0D99A6}" srcOrd="0" destOrd="0" parTransId="{9F649F11-073B-4330-8613-C196337E30BD}" sibTransId="{A5690C7E-9FD6-497C-A2C7-6A4E302C2CFD}"/>
    <dgm:cxn modelId="{85CC3476-B105-4F48-B8E8-A8AEC1475706}" type="presOf" srcId="{9F649F11-073B-4330-8613-C196337E30BD}" destId="{6FB6C146-0070-4029-951A-BE15D3EE5D87}" srcOrd="0" destOrd="0" presId="urn:microsoft.com/office/officeart/2005/8/layout/orgChart1"/>
    <dgm:cxn modelId="{03198186-1F32-4C03-820C-CBE926FC3F56}" type="presOf" srcId="{BAB34C15-C5F6-4B84-B732-5C1C0E0D99A6}" destId="{B227AC82-B9F6-4DE8-9605-EC06697B676B}" srcOrd="0" destOrd="0" presId="urn:microsoft.com/office/officeart/2005/8/layout/orgChart1"/>
    <dgm:cxn modelId="{17D32E89-04DB-451A-BB71-5533C78E8BC1}" type="presOf" srcId="{CB3AAD87-5EAE-4EC6-B517-D2ACABF1CC27}" destId="{62233E19-F3F9-4985-996B-3970EABD8690}" srcOrd="0" destOrd="0" presId="urn:microsoft.com/office/officeart/2005/8/layout/orgChart1"/>
    <dgm:cxn modelId="{BFC074C6-8B7C-46EB-9327-E725D6194F95}" type="presOf" srcId="{2EA69101-4632-4C55-A954-B10C733CD839}" destId="{E48402EE-D22A-4CA1-879F-761960FFBF6F}" srcOrd="1" destOrd="0" presId="urn:microsoft.com/office/officeart/2005/8/layout/orgChart1"/>
    <dgm:cxn modelId="{DED3DBCB-AE61-4631-8F75-894C9ED2E399}" srcId="{BAB34C15-C5F6-4B84-B732-5C1C0E0D99A6}" destId="{050AECF7-5522-4774-9475-DFD6E14263CF}" srcOrd="0" destOrd="0" parTransId="{16A09AE6-5274-4E3C-8B30-FB758EF3E909}" sibTransId="{AD75E514-2837-44CE-9604-C18799701B93}"/>
    <dgm:cxn modelId="{352A09E5-49C5-4A62-8DC9-DDCABD62D9A1}" type="presOf" srcId="{16A09AE6-5274-4E3C-8B30-FB758EF3E909}" destId="{9F4C6771-FE6F-403E-91D6-E2552753CCDC}" srcOrd="0" destOrd="0" presId="urn:microsoft.com/office/officeart/2005/8/layout/orgChart1"/>
    <dgm:cxn modelId="{A7F30FE5-D68F-4DEA-889B-D6D7E40047C8}" type="presOf" srcId="{050AECF7-5522-4774-9475-DFD6E14263CF}" destId="{4F707C63-965F-4092-89F4-56B87480BCEC}" srcOrd="1" destOrd="0" presId="urn:microsoft.com/office/officeart/2005/8/layout/orgChart1"/>
    <dgm:cxn modelId="{C7D351FD-86BC-424B-B000-1EE4490565E0}" type="presOf" srcId="{050AECF7-5522-4774-9475-DFD6E14263CF}" destId="{A833A5EB-6818-450C-B1B9-BF80BAC46762}" srcOrd="0" destOrd="0" presId="urn:microsoft.com/office/officeart/2005/8/layout/orgChart1"/>
    <dgm:cxn modelId="{F4AC715B-4B34-4D95-BEAD-2DBB2447D2B2}" type="presParOf" srcId="{D4401A4F-CA91-44A0-A950-1D5FAAB0EA1A}" destId="{539DB26C-9AAB-43D1-9BFC-CE306D11C4B0}" srcOrd="0" destOrd="0" presId="urn:microsoft.com/office/officeart/2005/8/layout/orgChart1"/>
    <dgm:cxn modelId="{EA0857E2-37A8-448D-BD01-D275BC56D310}" type="presParOf" srcId="{539DB26C-9AAB-43D1-9BFC-CE306D11C4B0}" destId="{3B778692-1419-411E-A7E3-16B7DCF4B78A}" srcOrd="0" destOrd="0" presId="urn:microsoft.com/office/officeart/2005/8/layout/orgChart1"/>
    <dgm:cxn modelId="{01136E79-2BF4-4E5E-871C-D443653A74AE}" type="presParOf" srcId="{3B778692-1419-411E-A7E3-16B7DCF4B78A}" destId="{463E4E0D-67D4-4F0B-911E-F0D15070117E}" srcOrd="0" destOrd="0" presId="urn:microsoft.com/office/officeart/2005/8/layout/orgChart1"/>
    <dgm:cxn modelId="{4F073F07-2004-4EA7-BBB0-C6DB3614E844}" type="presParOf" srcId="{3B778692-1419-411E-A7E3-16B7DCF4B78A}" destId="{72F6BB5B-A233-4CF4-8F90-3B529A6E6324}" srcOrd="1" destOrd="0" presId="urn:microsoft.com/office/officeart/2005/8/layout/orgChart1"/>
    <dgm:cxn modelId="{E190EF89-5464-4354-B03B-A2407A0C4945}" type="presParOf" srcId="{539DB26C-9AAB-43D1-9BFC-CE306D11C4B0}" destId="{58042A2B-9FB8-4B4D-998E-9A69148E5B3D}" srcOrd="1" destOrd="0" presId="urn:microsoft.com/office/officeart/2005/8/layout/orgChart1"/>
    <dgm:cxn modelId="{9EAD5766-7D92-4C2B-A79F-31382855AC75}" type="presParOf" srcId="{58042A2B-9FB8-4B4D-998E-9A69148E5B3D}" destId="{6FB6C146-0070-4029-951A-BE15D3EE5D87}" srcOrd="0" destOrd="0" presId="urn:microsoft.com/office/officeart/2005/8/layout/orgChart1"/>
    <dgm:cxn modelId="{EA06413E-D8FF-4DD8-A6A1-38FC91839D0D}" type="presParOf" srcId="{58042A2B-9FB8-4B4D-998E-9A69148E5B3D}" destId="{540D3AB1-FFE9-42E0-A3E6-A14536514A70}" srcOrd="1" destOrd="0" presId="urn:microsoft.com/office/officeart/2005/8/layout/orgChart1"/>
    <dgm:cxn modelId="{C45112DE-EFF5-470B-BA48-774C3CAD4AB4}" type="presParOf" srcId="{540D3AB1-FFE9-42E0-A3E6-A14536514A70}" destId="{537AF3E0-4840-4F7E-B909-D9E27AB921F7}" srcOrd="0" destOrd="0" presId="urn:microsoft.com/office/officeart/2005/8/layout/orgChart1"/>
    <dgm:cxn modelId="{6C6D37DA-614E-4A89-BFE0-AFB399ABB28C}" type="presParOf" srcId="{537AF3E0-4840-4F7E-B909-D9E27AB921F7}" destId="{B227AC82-B9F6-4DE8-9605-EC06697B676B}" srcOrd="0" destOrd="0" presId="urn:microsoft.com/office/officeart/2005/8/layout/orgChart1"/>
    <dgm:cxn modelId="{6C1060BD-DAFC-45F5-993E-24077BE16D00}" type="presParOf" srcId="{537AF3E0-4840-4F7E-B909-D9E27AB921F7}" destId="{98329B9F-E196-4A17-B109-30E77BED97A8}" srcOrd="1" destOrd="0" presId="urn:microsoft.com/office/officeart/2005/8/layout/orgChart1"/>
    <dgm:cxn modelId="{7785D8C2-1F0C-49CF-8DC7-C4B195DF46B3}" type="presParOf" srcId="{540D3AB1-FFE9-42E0-A3E6-A14536514A70}" destId="{FEF792F8-A6D2-4BFB-9C29-F2C4CFCED227}" srcOrd="1" destOrd="0" presId="urn:microsoft.com/office/officeart/2005/8/layout/orgChart1"/>
    <dgm:cxn modelId="{7F7A82E7-F3C3-4C28-B7A1-6B2EBA7722B2}" type="presParOf" srcId="{FEF792F8-A6D2-4BFB-9C29-F2C4CFCED227}" destId="{9F4C6771-FE6F-403E-91D6-E2552753CCDC}" srcOrd="0" destOrd="0" presId="urn:microsoft.com/office/officeart/2005/8/layout/orgChart1"/>
    <dgm:cxn modelId="{F6924198-51DB-435D-94DD-1B23AEF3A252}" type="presParOf" srcId="{FEF792F8-A6D2-4BFB-9C29-F2C4CFCED227}" destId="{6E4FE3E3-B8CC-4D7F-BDC2-6E31A040E543}" srcOrd="1" destOrd="0" presId="urn:microsoft.com/office/officeart/2005/8/layout/orgChart1"/>
    <dgm:cxn modelId="{A13D0ACD-2347-4201-B991-484E521B9067}" type="presParOf" srcId="{6E4FE3E3-B8CC-4D7F-BDC2-6E31A040E543}" destId="{93EAEC60-761C-4D70-8788-759D65E452FA}" srcOrd="0" destOrd="0" presId="urn:microsoft.com/office/officeart/2005/8/layout/orgChart1"/>
    <dgm:cxn modelId="{EECBC279-866F-4E16-A8C2-BB3E1159283A}" type="presParOf" srcId="{93EAEC60-761C-4D70-8788-759D65E452FA}" destId="{A833A5EB-6818-450C-B1B9-BF80BAC46762}" srcOrd="0" destOrd="0" presId="urn:microsoft.com/office/officeart/2005/8/layout/orgChart1"/>
    <dgm:cxn modelId="{F0095470-0959-4400-A6B1-F98FB15CB28B}" type="presParOf" srcId="{93EAEC60-761C-4D70-8788-759D65E452FA}" destId="{4F707C63-965F-4092-89F4-56B87480BCEC}" srcOrd="1" destOrd="0" presId="urn:microsoft.com/office/officeart/2005/8/layout/orgChart1"/>
    <dgm:cxn modelId="{446E9526-7F92-4F3D-889B-98EAA9F920D8}" type="presParOf" srcId="{6E4FE3E3-B8CC-4D7F-BDC2-6E31A040E543}" destId="{E5DAA38A-2B50-4CF3-9A57-6D4D6128DBF5}" srcOrd="1" destOrd="0" presId="urn:microsoft.com/office/officeart/2005/8/layout/orgChart1"/>
    <dgm:cxn modelId="{A04BC8D3-7D66-4DFD-815E-4DAF6FFDE334}" type="presParOf" srcId="{6E4FE3E3-B8CC-4D7F-BDC2-6E31A040E543}" destId="{905AB02F-4A0A-474C-B87C-896479B841B4}" srcOrd="2" destOrd="0" presId="urn:microsoft.com/office/officeart/2005/8/layout/orgChart1"/>
    <dgm:cxn modelId="{CAE8DB67-3D08-4633-A820-2BDE8E9633AD}" type="presParOf" srcId="{540D3AB1-FFE9-42E0-A3E6-A14536514A70}" destId="{8149525C-DE2F-4B63-9556-9E15743EC40B}" srcOrd="2" destOrd="0" presId="urn:microsoft.com/office/officeart/2005/8/layout/orgChart1"/>
    <dgm:cxn modelId="{92B1B7DF-7ABE-46FB-BF91-D955DAE86B4A}" type="presParOf" srcId="{58042A2B-9FB8-4B4D-998E-9A69148E5B3D}" destId="{62233E19-F3F9-4985-996B-3970EABD8690}" srcOrd="2" destOrd="0" presId="urn:microsoft.com/office/officeart/2005/8/layout/orgChart1"/>
    <dgm:cxn modelId="{51D1EDDC-EC96-408F-BAED-BE603754274D}" type="presParOf" srcId="{58042A2B-9FB8-4B4D-998E-9A69148E5B3D}" destId="{BC480020-6289-4F01-AA82-BEFC2E76E97E}" srcOrd="3" destOrd="0" presId="urn:microsoft.com/office/officeart/2005/8/layout/orgChart1"/>
    <dgm:cxn modelId="{FB09108E-0A72-49ED-8AEE-3019AB8F9113}" type="presParOf" srcId="{BC480020-6289-4F01-AA82-BEFC2E76E97E}" destId="{EE04BC7B-C1E7-4D9B-8111-0ED6418625F0}" srcOrd="0" destOrd="0" presId="urn:microsoft.com/office/officeart/2005/8/layout/orgChart1"/>
    <dgm:cxn modelId="{8FCA1498-0765-4986-941F-403BD306ACFD}" type="presParOf" srcId="{EE04BC7B-C1E7-4D9B-8111-0ED6418625F0}" destId="{D7757EDD-4C65-475A-B1E8-A84EA245B948}" srcOrd="0" destOrd="0" presId="urn:microsoft.com/office/officeart/2005/8/layout/orgChart1"/>
    <dgm:cxn modelId="{C355B98E-CF8B-451E-9D92-D78E76AF83EB}" type="presParOf" srcId="{EE04BC7B-C1E7-4D9B-8111-0ED6418625F0}" destId="{E48402EE-D22A-4CA1-879F-761960FFBF6F}" srcOrd="1" destOrd="0" presId="urn:microsoft.com/office/officeart/2005/8/layout/orgChart1"/>
    <dgm:cxn modelId="{9B9792E0-C5D3-4704-9EBF-2528DE7BF513}" type="presParOf" srcId="{BC480020-6289-4F01-AA82-BEFC2E76E97E}" destId="{B54CC26C-CCAA-438F-B4B0-A044D44D21C5}" srcOrd="1" destOrd="0" presId="urn:microsoft.com/office/officeart/2005/8/layout/orgChart1"/>
    <dgm:cxn modelId="{381DB880-B35D-48ED-9A66-7F27781B64A3}" type="presParOf" srcId="{BC480020-6289-4F01-AA82-BEFC2E76E97E}" destId="{E90E6EE5-0635-4CBA-A6B7-1307E398E25C}" srcOrd="2" destOrd="0" presId="urn:microsoft.com/office/officeart/2005/8/layout/orgChart1"/>
    <dgm:cxn modelId="{A7119364-C05E-4D66-97B0-84930DF1DC73}" type="presParOf" srcId="{539DB26C-9AAB-43D1-9BFC-CE306D11C4B0}" destId="{CDCA9CD2-82E2-4A22-8DD0-89EEA879CB88}" srcOrd="2" destOrd="0" presId="urn:microsoft.com/office/officeart/2005/8/layout/orgChart1"/>
  </dgm:cxnLst>
  <dgm:bg/>
  <dgm:whole>
    <a:ln cap="rnd"/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233E19-F3F9-4985-996B-3970EABD8690}">
      <dsp:nvSpPr>
        <dsp:cNvPr id="0" name=""/>
        <dsp:cNvSpPr/>
      </dsp:nvSpPr>
      <dsp:spPr>
        <a:xfrm>
          <a:off x="2560637" y="541315"/>
          <a:ext cx="653373" cy="226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635"/>
              </a:lnTo>
              <a:lnTo>
                <a:pt x="792135" y="137635"/>
              </a:lnTo>
              <a:lnTo>
                <a:pt x="792135" y="27511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4C6771-FE6F-403E-91D6-E2552753CCDC}">
      <dsp:nvSpPr>
        <dsp:cNvPr id="0" name=""/>
        <dsp:cNvSpPr/>
      </dsp:nvSpPr>
      <dsp:spPr>
        <a:xfrm>
          <a:off x="1861543" y="1308214"/>
          <a:ext cx="91440" cy="2267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956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6C146-0070-4029-951A-BE15D3EE5D87}">
      <dsp:nvSpPr>
        <dsp:cNvPr id="0" name=""/>
        <dsp:cNvSpPr/>
      </dsp:nvSpPr>
      <dsp:spPr>
        <a:xfrm>
          <a:off x="1907263" y="541315"/>
          <a:ext cx="653373" cy="226920"/>
        </a:xfrm>
        <a:custGeom>
          <a:avLst/>
          <a:gdLst/>
          <a:ahLst/>
          <a:cxnLst/>
          <a:rect l="0" t="0" r="0" b="0"/>
          <a:pathLst>
            <a:path>
              <a:moveTo>
                <a:pt x="792135" y="0"/>
              </a:moveTo>
              <a:lnTo>
                <a:pt x="792135" y="137635"/>
              </a:lnTo>
              <a:lnTo>
                <a:pt x="0" y="137635"/>
              </a:lnTo>
              <a:lnTo>
                <a:pt x="0" y="27511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3E4E0D-67D4-4F0B-911E-F0D15070117E}">
      <dsp:nvSpPr>
        <dsp:cNvPr id="0" name=""/>
        <dsp:cNvSpPr/>
      </dsp:nvSpPr>
      <dsp:spPr>
        <a:xfrm>
          <a:off x="2020659" y="1337"/>
          <a:ext cx="1079956" cy="539978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Burn Boss </a:t>
          </a:r>
        </a:p>
      </dsp:txBody>
      <dsp:txXfrm>
        <a:off x="2047019" y="27697"/>
        <a:ext cx="1027236" cy="487258"/>
      </dsp:txXfrm>
    </dsp:sp>
    <dsp:sp modelId="{B227AC82-B9F6-4DE8-9605-EC06697B676B}">
      <dsp:nvSpPr>
        <dsp:cNvPr id="0" name=""/>
        <dsp:cNvSpPr/>
      </dsp:nvSpPr>
      <dsp:spPr>
        <a:xfrm>
          <a:off x="1367285" y="768235"/>
          <a:ext cx="1079956" cy="539978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Squad Boss</a:t>
          </a:r>
        </a:p>
      </dsp:txBody>
      <dsp:txXfrm>
        <a:off x="1393645" y="794595"/>
        <a:ext cx="1027236" cy="487258"/>
      </dsp:txXfrm>
    </dsp:sp>
    <dsp:sp modelId="{A833A5EB-6818-450C-B1B9-BF80BAC46762}">
      <dsp:nvSpPr>
        <dsp:cNvPr id="0" name=""/>
        <dsp:cNvSpPr/>
      </dsp:nvSpPr>
      <dsp:spPr>
        <a:xfrm>
          <a:off x="1367285" y="1535004"/>
          <a:ext cx="1079956" cy="539978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Holding Crew</a:t>
          </a:r>
        </a:p>
      </dsp:txBody>
      <dsp:txXfrm>
        <a:off x="1393645" y="1561364"/>
        <a:ext cx="1027236" cy="487258"/>
      </dsp:txXfrm>
    </dsp:sp>
    <dsp:sp modelId="{D7757EDD-4C65-475A-B1E8-A84EA245B948}">
      <dsp:nvSpPr>
        <dsp:cNvPr id="0" name=""/>
        <dsp:cNvSpPr/>
      </dsp:nvSpPr>
      <dsp:spPr>
        <a:xfrm>
          <a:off x="2674032" y="768235"/>
          <a:ext cx="1079956" cy="539978"/>
        </a:xfrm>
        <a:prstGeom prst="roundRect">
          <a:avLst/>
        </a:prstGeom>
        <a:solidFill>
          <a:sysClr val="window" lastClr="FFFFFF">
            <a:lumMod val="65000"/>
          </a:sysClr>
        </a:solidFill>
        <a:ln w="15875" cap="flat" cmpd="sng" algn="ctr">
          <a:solidFill>
            <a:sysClr val="windowText" lastClr="000000"/>
          </a:solidFill>
          <a:prstDash val="solid"/>
          <a:round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+mn-cs"/>
            </a:rPr>
            <a:t>Igniter(s)</a:t>
          </a:r>
        </a:p>
      </dsp:txBody>
      <dsp:txXfrm>
        <a:off x="2700392" y="794595"/>
        <a:ext cx="1027236" cy="4872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F5A647F498C4D8047DACE1FBBD984" ma:contentTypeVersion="13" ma:contentTypeDescription="Create a new document." ma:contentTypeScope="" ma:versionID="70fd4b5a84cc840e5d0668dc8ac1353e">
  <xsd:schema xmlns:xsd="http://www.w3.org/2001/XMLSchema" xmlns:xs="http://www.w3.org/2001/XMLSchema" xmlns:p="http://schemas.microsoft.com/office/2006/metadata/properties" xmlns:ns2="987a8c7d-c5ee-46ea-b026-f322372136c1" xmlns:ns3="09d94362-a7c3-431c-8f99-5f0cc7545c79" targetNamespace="http://schemas.microsoft.com/office/2006/metadata/properties" ma:root="true" ma:fieldsID="98d0e30ebb90b71ea56ba8e24baf52e6" ns2:_="" ns3:_="">
    <xsd:import namespace="987a8c7d-c5ee-46ea-b026-f322372136c1"/>
    <xsd:import namespace="09d94362-a7c3-431c-8f99-5f0cc7545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8c7d-c5ee-46ea-b026-f32237213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94362-a7c3-431c-8f99-5f0cc7545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42ff4e-c037-423f-b516-e9839422bc23}" ma:internalName="TaxCatchAll" ma:showField="CatchAllData" ma:web="09d94362-a7c3-431c-8f99-5f0cc7545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a8c7d-c5ee-46ea-b026-f322372136c1">
      <Terms xmlns="http://schemas.microsoft.com/office/infopath/2007/PartnerControls"/>
    </lcf76f155ced4ddcb4097134ff3c332f>
    <TaxCatchAll xmlns="09d94362-a7c3-431c-8f99-5f0cc7545c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73787-F258-481A-ABC6-AA98A9F1E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8c7d-c5ee-46ea-b026-f322372136c1"/>
    <ds:schemaRef ds:uri="09d94362-a7c3-431c-8f99-5f0cc754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5AB48-A872-444F-B022-D41644BF58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C1CDD-DE75-40A9-B452-25C8F317A8C5}">
  <ds:schemaRefs>
    <ds:schemaRef ds:uri="http://schemas.microsoft.com/office/2006/metadata/properties"/>
    <ds:schemaRef ds:uri="http://schemas.microsoft.com/office/infopath/2007/PartnerControls"/>
    <ds:schemaRef ds:uri="987a8c7d-c5ee-46ea-b026-f322372136c1"/>
    <ds:schemaRef ds:uri="09d94362-a7c3-431c-8f99-5f0cc7545c79"/>
  </ds:schemaRefs>
</ds:datastoreItem>
</file>

<file path=customXml/itemProps4.xml><?xml version="1.0" encoding="utf-8"?>
<ds:datastoreItem xmlns:ds="http://schemas.openxmlformats.org/officeDocument/2006/customXml" ds:itemID="{7A22CFF5-D182-4488-99D1-ABF420FB9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2033</Words>
  <Characters>12325</Characters>
  <Application>Microsoft Office Word</Application>
  <DocSecurity>0</DocSecurity>
  <Lines>1540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Breininger, Todd</dc:creator>
  <cp:keywords/>
  <dc:description/>
  <cp:lastModifiedBy>Stephen Ruswick</cp:lastModifiedBy>
  <cp:revision>2</cp:revision>
  <dcterms:created xsi:type="dcterms:W3CDTF">2025-10-30T16:21:00Z</dcterms:created>
  <dcterms:modified xsi:type="dcterms:W3CDTF">2025-10-30T16:21:00Z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0x010100664F5A647F498C4D8047DACE1FBBD984</vt:lpwstr>
  </property>
</Properties>
</file>